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8A8" w:rsidRPr="00CC4DE8" w:rsidRDefault="00AA3EAE">
      <w:pPr>
        <w:pStyle w:val="Normal1"/>
        <w:jc w:val="center"/>
        <w:rPr>
          <w:rFonts w:ascii="Montserrat" w:eastAsia="Montserrat" w:hAnsi="Montserrat" w:cs="Montserrat"/>
          <w:b/>
          <w:smallCaps/>
          <w:color w:val="000000"/>
          <w:sz w:val="20"/>
          <w:szCs w:val="20"/>
        </w:rPr>
      </w:pPr>
      <w:r w:rsidRPr="00CC4DE8">
        <w:rPr>
          <w:rFonts w:ascii="Montserrat" w:eastAsia="Montserrat" w:hAnsi="Montserrat" w:cs="Montserrat"/>
          <w:b/>
          <w:smallCaps/>
          <w:color w:val="000000"/>
          <w:sz w:val="20"/>
          <w:szCs w:val="20"/>
        </w:rPr>
        <w:t>N</w:t>
      </w:r>
      <w:r w:rsidR="00E41046" w:rsidRPr="00CC4DE8">
        <w:rPr>
          <w:rFonts w:ascii="Montserrat" w:eastAsia="Montserrat" w:hAnsi="Montserrat" w:cs="Montserrat"/>
          <w:b/>
          <w:smallCaps/>
          <w:color w:val="000000"/>
          <w:sz w:val="20"/>
          <w:szCs w:val="20"/>
        </w:rPr>
        <w:t>° :</w:t>
      </w:r>
      <w:r w:rsidR="00075B03" w:rsidRPr="00CC4DE8">
        <w:rPr>
          <w:rFonts w:ascii="Montserrat" w:eastAsia="Montserrat" w:hAnsi="Montserrat" w:cs="Montserrat"/>
          <w:b/>
          <w:smallCaps/>
          <w:color w:val="000000"/>
          <w:sz w:val="20"/>
          <w:szCs w:val="20"/>
        </w:rPr>
        <w:t xml:space="preserve"> </w:t>
      </w:r>
      <w:r w:rsidR="00E41046">
        <w:rPr>
          <w:rFonts w:ascii="Montserrat" w:eastAsia="Montserrat" w:hAnsi="Montserrat" w:cs="Montserrat"/>
          <w:b/>
          <w:smallCaps/>
          <w:color w:val="000000"/>
          <w:sz w:val="20"/>
          <w:szCs w:val="20"/>
        </w:rPr>
        <w:t>2025</w:t>
      </w:r>
      <w:r w:rsidRPr="00CC4DE8">
        <w:rPr>
          <w:rFonts w:ascii="Montserrat" w:eastAsia="Montserrat" w:hAnsi="Montserrat" w:cs="Montserrat"/>
          <w:b/>
          <w:smallCaps/>
          <w:color w:val="000000"/>
          <w:sz w:val="20"/>
          <w:szCs w:val="20"/>
        </w:rPr>
        <w:t>-</w:t>
      </w:r>
      <w:r w:rsidR="00E41046">
        <w:rPr>
          <w:rFonts w:ascii="Montserrat" w:eastAsia="Montserrat" w:hAnsi="Montserrat" w:cs="Montserrat"/>
          <w:b/>
          <w:smallCaps/>
          <w:color w:val="000000"/>
          <w:sz w:val="20"/>
          <w:szCs w:val="20"/>
        </w:rPr>
        <w:t>755</w:t>
      </w:r>
    </w:p>
    <w:p w:rsidR="00075B03" w:rsidRPr="00CC4DE8" w:rsidRDefault="00AA3EAE">
      <w:pPr>
        <w:pStyle w:val="Titre2"/>
        <w:spacing w:before="80"/>
        <w:jc w:val="center"/>
        <w:rPr>
          <w:rFonts w:ascii="Montserrat" w:eastAsia="Montserrat" w:hAnsi="Montserrat" w:cs="Montserrat"/>
          <w:b/>
          <w:color w:val="000000"/>
          <w:sz w:val="22"/>
          <w:szCs w:val="22"/>
        </w:rPr>
      </w:pPr>
      <w:r w:rsidRPr="00CC4DE8">
        <w:rPr>
          <w:rFonts w:ascii="Montserrat" w:eastAsia="Montserrat" w:hAnsi="Montserrat" w:cs="Montserrat"/>
          <w:b/>
          <w:color w:val="000000"/>
          <w:sz w:val="22"/>
          <w:szCs w:val="22"/>
        </w:rPr>
        <w:t xml:space="preserve">ARRÊTÉ </w:t>
      </w:r>
      <w:r w:rsidR="00075B03" w:rsidRPr="00CC4DE8">
        <w:rPr>
          <w:rFonts w:ascii="Montserrat" w:eastAsia="Montserrat" w:hAnsi="Montserrat" w:cs="Montserrat"/>
          <w:b/>
          <w:color w:val="000000"/>
          <w:sz w:val="22"/>
          <w:szCs w:val="22"/>
        </w:rPr>
        <w:t>DE CIRCULATION ET DE STATIONNEMENT TEMPORAIRE</w:t>
      </w:r>
    </w:p>
    <w:p w:rsidR="00D318A8" w:rsidRPr="00CC4DE8" w:rsidRDefault="00506AAA">
      <w:pPr>
        <w:pStyle w:val="Titre2"/>
        <w:spacing w:before="80"/>
        <w:jc w:val="center"/>
        <w:rPr>
          <w:rFonts w:ascii="Montserrat" w:eastAsia="Montserrat" w:hAnsi="Montserrat" w:cs="Montserrat"/>
          <w:b/>
          <w:color w:val="000000"/>
          <w:sz w:val="22"/>
          <w:szCs w:val="22"/>
        </w:rPr>
      </w:pPr>
      <w:r>
        <w:rPr>
          <w:rFonts w:ascii="Montserrat" w:eastAsia="Montserrat" w:hAnsi="Montserrat" w:cs="Montserrat"/>
          <w:b/>
          <w:color w:val="000000"/>
          <w:sz w:val="22"/>
          <w:szCs w:val="22"/>
        </w:rPr>
        <w:t>BRADERIE ANNUELLE – DIMANCHE 2</w:t>
      </w:r>
      <w:r w:rsidR="00E41046">
        <w:rPr>
          <w:rFonts w:ascii="Montserrat" w:eastAsia="Montserrat" w:hAnsi="Montserrat" w:cs="Montserrat"/>
          <w:b/>
          <w:color w:val="000000"/>
          <w:sz w:val="22"/>
          <w:szCs w:val="22"/>
        </w:rPr>
        <w:t>1</w:t>
      </w:r>
      <w:r>
        <w:rPr>
          <w:rFonts w:ascii="Montserrat" w:eastAsia="Montserrat" w:hAnsi="Montserrat" w:cs="Montserrat"/>
          <w:b/>
          <w:color w:val="000000"/>
          <w:sz w:val="22"/>
          <w:szCs w:val="22"/>
        </w:rPr>
        <w:t xml:space="preserve"> SEPTEMBRE 202</w:t>
      </w:r>
      <w:r w:rsidR="00E41046">
        <w:rPr>
          <w:rFonts w:ascii="Montserrat" w:eastAsia="Montserrat" w:hAnsi="Montserrat" w:cs="Montserrat"/>
          <w:b/>
          <w:color w:val="000000"/>
          <w:sz w:val="22"/>
          <w:szCs w:val="22"/>
        </w:rPr>
        <w:t>5</w:t>
      </w:r>
    </w:p>
    <w:p w:rsidR="00D318A8" w:rsidRPr="00E12004" w:rsidRDefault="00D318A8" w:rsidP="00075B03">
      <w:pPr>
        <w:pStyle w:val="Normal1"/>
        <w:jc w:val="both"/>
        <w:rPr>
          <w:rFonts w:ascii="Montserrat" w:hAnsi="Montserrat"/>
          <w:color w:val="000000"/>
          <w:sz w:val="22"/>
          <w:szCs w:val="22"/>
        </w:rPr>
      </w:pPr>
    </w:p>
    <w:p w:rsidR="00506AAA" w:rsidRPr="000F6683" w:rsidRDefault="00506AAA" w:rsidP="00506AAA">
      <w:pPr>
        <w:ind w:left="851"/>
        <w:jc w:val="center"/>
        <w:rPr>
          <w:rFonts w:ascii="Times New Roman" w:hAnsi="Times New Roman"/>
          <w:szCs w:val="22"/>
        </w:rPr>
      </w:pPr>
    </w:p>
    <w:p w:rsidR="00506AAA" w:rsidRPr="00506AAA" w:rsidRDefault="00506AAA" w:rsidP="00506AAA">
      <w:pPr>
        <w:tabs>
          <w:tab w:val="right" w:pos="10206"/>
        </w:tabs>
        <w:rPr>
          <w:rFonts w:ascii="Montserrat" w:hAnsi="Montserrat"/>
          <w:sz w:val="20"/>
          <w:szCs w:val="20"/>
        </w:rPr>
      </w:pPr>
      <w:r w:rsidRPr="00506AAA">
        <w:rPr>
          <w:rFonts w:ascii="Montserrat" w:hAnsi="Montserrat"/>
          <w:sz w:val="20"/>
          <w:szCs w:val="20"/>
        </w:rPr>
        <w:t>Le Maire de la Ville de SARCELLES,</w:t>
      </w:r>
    </w:p>
    <w:p w:rsidR="00506AAA" w:rsidRPr="00506AAA" w:rsidRDefault="00506AAA" w:rsidP="00506AAA">
      <w:pPr>
        <w:tabs>
          <w:tab w:val="right" w:pos="10206"/>
        </w:tabs>
        <w:rPr>
          <w:rFonts w:ascii="Montserrat" w:hAnsi="Montserrat"/>
          <w:sz w:val="20"/>
          <w:szCs w:val="20"/>
        </w:rPr>
      </w:pPr>
    </w:p>
    <w:p w:rsidR="00506AAA" w:rsidRPr="00506AAA" w:rsidRDefault="00506AAA" w:rsidP="00506AAA">
      <w:pPr>
        <w:tabs>
          <w:tab w:val="right" w:pos="10206"/>
        </w:tabs>
        <w:rPr>
          <w:rFonts w:ascii="Montserrat" w:hAnsi="Montserrat"/>
          <w:sz w:val="20"/>
          <w:szCs w:val="20"/>
        </w:rPr>
      </w:pPr>
      <w:r w:rsidRPr="00506AAA">
        <w:rPr>
          <w:rFonts w:ascii="Montserrat" w:hAnsi="Montserrat"/>
          <w:sz w:val="20"/>
          <w:szCs w:val="20"/>
        </w:rPr>
        <w:t>Vu le Code général des collectivités territoriales, et notamment ses articles L. 2213-1 et suivants,</w:t>
      </w:r>
    </w:p>
    <w:p w:rsidR="00506AAA" w:rsidRPr="00506AAA" w:rsidRDefault="00506AAA" w:rsidP="00506AAA">
      <w:pPr>
        <w:tabs>
          <w:tab w:val="right" w:pos="10206"/>
        </w:tabs>
        <w:rPr>
          <w:rFonts w:ascii="Montserrat" w:hAnsi="Montserrat"/>
          <w:sz w:val="20"/>
          <w:szCs w:val="20"/>
        </w:rPr>
      </w:pPr>
    </w:p>
    <w:p w:rsidR="00506AAA" w:rsidRPr="00506AAA" w:rsidRDefault="00506AAA" w:rsidP="00506AAA">
      <w:pPr>
        <w:tabs>
          <w:tab w:val="right" w:pos="10206"/>
        </w:tabs>
        <w:rPr>
          <w:rFonts w:ascii="Montserrat" w:hAnsi="Montserrat"/>
          <w:sz w:val="20"/>
          <w:szCs w:val="20"/>
        </w:rPr>
      </w:pPr>
      <w:r w:rsidRPr="00506AAA">
        <w:rPr>
          <w:rFonts w:ascii="Montserrat" w:hAnsi="Montserrat"/>
          <w:sz w:val="20"/>
          <w:szCs w:val="20"/>
        </w:rPr>
        <w:t>Vu le Code de la Route, notamment ses articles R 417-1, R 417-6, R 417-12, R 415-11</w:t>
      </w:r>
      <w:r w:rsidR="00E41046">
        <w:rPr>
          <w:rFonts w:ascii="Montserrat" w:hAnsi="Montserrat"/>
          <w:sz w:val="20"/>
          <w:szCs w:val="20"/>
        </w:rPr>
        <w:t xml:space="preserve">, R 417-10 </w:t>
      </w:r>
      <w:r w:rsidRPr="00506AAA">
        <w:rPr>
          <w:rFonts w:ascii="Montserrat" w:hAnsi="Montserrat"/>
          <w:sz w:val="20"/>
          <w:szCs w:val="20"/>
        </w:rPr>
        <w:t>et R 411-8</w:t>
      </w:r>
      <w:r w:rsidR="00E41046">
        <w:rPr>
          <w:rFonts w:ascii="Montserrat" w:hAnsi="Montserrat"/>
          <w:sz w:val="20"/>
          <w:szCs w:val="20"/>
        </w:rPr>
        <w:t>,</w:t>
      </w:r>
    </w:p>
    <w:p w:rsidR="00506AAA" w:rsidRPr="00506AAA" w:rsidRDefault="00506AAA" w:rsidP="00506AAA">
      <w:pPr>
        <w:tabs>
          <w:tab w:val="right" w:pos="10206"/>
        </w:tabs>
        <w:rPr>
          <w:rFonts w:ascii="Montserrat" w:hAnsi="Montserrat"/>
          <w:sz w:val="20"/>
          <w:szCs w:val="20"/>
        </w:rPr>
      </w:pPr>
    </w:p>
    <w:p w:rsidR="00506AAA" w:rsidRPr="00506AAA" w:rsidRDefault="00506AAA" w:rsidP="00506AAA">
      <w:pPr>
        <w:tabs>
          <w:tab w:val="right" w:pos="10206"/>
        </w:tabs>
        <w:rPr>
          <w:rFonts w:ascii="Montserrat" w:hAnsi="Montserrat"/>
          <w:sz w:val="20"/>
          <w:szCs w:val="20"/>
        </w:rPr>
      </w:pPr>
      <w:r w:rsidRPr="00506AAA">
        <w:rPr>
          <w:rFonts w:ascii="Montserrat" w:hAnsi="Montserrat"/>
          <w:sz w:val="20"/>
          <w:szCs w:val="20"/>
        </w:rPr>
        <w:t>Vu le Code Pénal, notamment son article R.610-5,</w:t>
      </w:r>
    </w:p>
    <w:p w:rsidR="00506AAA" w:rsidRPr="00506AAA" w:rsidRDefault="00506AAA" w:rsidP="00506AAA">
      <w:pPr>
        <w:tabs>
          <w:tab w:val="right" w:pos="10206"/>
        </w:tabs>
        <w:rPr>
          <w:rFonts w:ascii="Montserrat" w:hAnsi="Montserrat"/>
          <w:sz w:val="20"/>
          <w:szCs w:val="20"/>
        </w:rPr>
      </w:pPr>
    </w:p>
    <w:p w:rsidR="00506AAA" w:rsidRPr="00506AAA" w:rsidRDefault="00506AAA" w:rsidP="00506AAA">
      <w:pPr>
        <w:tabs>
          <w:tab w:val="right" w:pos="10206"/>
        </w:tabs>
        <w:rPr>
          <w:rFonts w:ascii="Montserrat" w:hAnsi="Montserrat"/>
          <w:sz w:val="20"/>
          <w:szCs w:val="20"/>
        </w:rPr>
      </w:pPr>
      <w:r w:rsidRPr="00506AAA">
        <w:rPr>
          <w:rFonts w:ascii="Montserrat" w:hAnsi="Montserrat"/>
          <w:sz w:val="20"/>
          <w:szCs w:val="20"/>
        </w:rPr>
        <w:t>Vu l'arrêté interministériel du 24 novembre 1967 relatif à la signalisation des routes et des autoroutes et les modifications intervenues à cette date,</w:t>
      </w:r>
    </w:p>
    <w:p w:rsidR="00506AAA" w:rsidRPr="00506AAA" w:rsidRDefault="00506AAA" w:rsidP="00506AAA">
      <w:pPr>
        <w:tabs>
          <w:tab w:val="right" w:pos="10206"/>
        </w:tabs>
        <w:rPr>
          <w:rFonts w:ascii="Montserrat" w:hAnsi="Montserrat"/>
          <w:sz w:val="20"/>
          <w:szCs w:val="20"/>
        </w:rPr>
      </w:pPr>
    </w:p>
    <w:p w:rsidR="00506AAA" w:rsidRPr="00506AAA" w:rsidRDefault="00506AAA" w:rsidP="00506AAA">
      <w:pPr>
        <w:rPr>
          <w:rFonts w:ascii="Montserrat" w:hAnsi="Montserrat"/>
          <w:sz w:val="20"/>
          <w:szCs w:val="20"/>
        </w:rPr>
      </w:pPr>
      <w:r w:rsidRPr="00506AAA">
        <w:rPr>
          <w:rFonts w:ascii="Montserrat" w:hAnsi="Montserrat"/>
          <w:sz w:val="20"/>
          <w:szCs w:val="20"/>
        </w:rPr>
        <w:t>Vu l’arrêté interministériel du 15 juillet 1974 relatif à la signalisation temporaire et par application des schémas et directives contenus dans les deux manuels du Chef de chantier (SETRA – Dernière Edition),</w:t>
      </w:r>
    </w:p>
    <w:p w:rsidR="00075B03" w:rsidRPr="00E12004" w:rsidRDefault="00075B03" w:rsidP="00075B03">
      <w:pPr>
        <w:jc w:val="both"/>
        <w:rPr>
          <w:rFonts w:ascii="Montserrat" w:hAnsi="Montserrat"/>
          <w:sz w:val="16"/>
          <w:szCs w:val="16"/>
        </w:rPr>
      </w:pPr>
    </w:p>
    <w:p w:rsidR="00075B03" w:rsidRPr="00E12004" w:rsidRDefault="00075B03" w:rsidP="00075B03">
      <w:pPr>
        <w:tabs>
          <w:tab w:val="right" w:pos="10035"/>
        </w:tabs>
        <w:jc w:val="both"/>
        <w:rPr>
          <w:rFonts w:ascii="Montserrat" w:hAnsi="Montserrat"/>
          <w:sz w:val="20"/>
          <w:szCs w:val="20"/>
        </w:rPr>
      </w:pPr>
      <w:r w:rsidRPr="00E12004">
        <w:rPr>
          <w:rFonts w:ascii="Montserrat" w:hAnsi="Montserrat"/>
          <w:sz w:val="20"/>
          <w:szCs w:val="20"/>
        </w:rPr>
        <w:t>Vu l’arrêté n°2023-467 du 11 octobre 2023, de la ville de Sarcelles, portant délégation de fonctions à Monsieur Stéphane YABAS, Maire Adjoint chargé des bâtiments communaux, de la voirie, des réseaux et des cimetières,</w:t>
      </w:r>
    </w:p>
    <w:p w:rsidR="00075B03" w:rsidRPr="00E12004" w:rsidRDefault="00075B03" w:rsidP="00075B03">
      <w:pPr>
        <w:tabs>
          <w:tab w:val="right" w:pos="10035"/>
        </w:tabs>
        <w:jc w:val="both"/>
        <w:rPr>
          <w:rFonts w:ascii="Montserrat" w:hAnsi="Montserrat"/>
          <w:sz w:val="16"/>
          <w:szCs w:val="16"/>
        </w:rPr>
      </w:pPr>
    </w:p>
    <w:p w:rsidR="00506AAA" w:rsidRPr="00506AAA" w:rsidRDefault="00506AAA" w:rsidP="00506AAA">
      <w:pPr>
        <w:pStyle w:val="Normalcentr"/>
        <w:ind w:left="0" w:right="0"/>
        <w:rPr>
          <w:rFonts w:ascii="Montserrat" w:hAnsi="Montserrat"/>
          <w:sz w:val="20"/>
        </w:rPr>
      </w:pPr>
      <w:r w:rsidRPr="00506AAA">
        <w:rPr>
          <w:rFonts w:ascii="Montserrat" w:hAnsi="Montserrat"/>
          <w:sz w:val="20"/>
        </w:rPr>
        <w:t xml:space="preserve">Considérant qu'une braderie aura lieu le dimanche </w:t>
      </w:r>
      <w:r>
        <w:rPr>
          <w:rFonts w:ascii="Montserrat" w:hAnsi="Montserrat"/>
          <w:sz w:val="20"/>
        </w:rPr>
        <w:t>2</w:t>
      </w:r>
      <w:r w:rsidR="00E41046">
        <w:rPr>
          <w:rFonts w:ascii="Montserrat" w:hAnsi="Montserrat"/>
          <w:sz w:val="20"/>
        </w:rPr>
        <w:t>1</w:t>
      </w:r>
      <w:r>
        <w:rPr>
          <w:rFonts w:ascii="Montserrat" w:hAnsi="Montserrat"/>
          <w:sz w:val="20"/>
        </w:rPr>
        <w:t xml:space="preserve"> septembre 202</w:t>
      </w:r>
      <w:r w:rsidR="00E41046">
        <w:rPr>
          <w:rFonts w:ascii="Montserrat" w:hAnsi="Montserrat"/>
          <w:sz w:val="20"/>
        </w:rPr>
        <w:t>5</w:t>
      </w:r>
      <w:r w:rsidRPr="00506AAA">
        <w:rPr>
          <w:rFonts w:ascii="Montserrat" w:hAnsi="Montserrat"/>
          <w:sz w:val="20"/>
        </w:rPr>
        <w:t xml:space="preserve"> et que la rue Pierre Brossolette, la place de Verdun, le boulevard du Général de Gaulle, </w:t>
      </w:r>
      <w:r>
        <w:rPr>
          <w:rFonts w:ascii="Montserrat" w:hAnsi="Montserrat"/>
          <w:sz w:val="20"/>
        </w:rPr>
        <w:t>la p</w:t>
      </w:r>
      <w:r w:rsidRPr="00506AAA">
        <w:rPr>
          <w:rFonts w:ascii="Montserrat" w:hAnsi="Montserrat"/>
          <w:sz w:val="20"/>
        </w:rPr>
        <w:t>la</w:t>
      </w:r>
      <w:r>
        <w:rPr>
          <w:rFonts w:ascii="Montserrat" w:hAnsi="Montserrat"/>
          <w:sz w:val="20"/>
        </w:rPr>
        <w:t>ce du 11 Novembre,</w:t>
      </w:r>
      <w:r w:rsidRPr="00506AAA">
        <w:rPr>
          <w:rFonts w:ascii="Montserrat" w:hAnsi="Montserrat"/>
          <w:sz w:val="20"/>
        </w:rPr>
        <w:t xml:space="preserve"> seront transformés en voies piétonnes,</w:t>
      </w:r>
    </w:p>
    <w:p w:rsidR="00506AAA" w:rsidRPr="00506AAA" w:rsidRDefault="00506AAA" w:rsidP="00506AAA">
      <w:pPr>
        <w:spacing w:line="240" w:lineRule="exact"/>
        <w:rPr>
          <w:rFonts w:ascii="Montserrat" w:hAnsi="Montserrat"/>
          <w:sz w:val="20"/>
          <w:szCs w:val="20"/>
        </w:rPr>
      </w:pPr>
      <w:r w:rsidRPr="00506AAA">
        <w:rPr>
          <w:rFonts w:ascii="Montserrat" w:hAnsi="Montserrat"/>
          <w:sz w:val="20"/>
          <w:szCs w:val="20"/>
        </w:rPr>
        <w:t>Il importe à cette occasion de modifier la circulation et le stationnement de diverses voies à cette date, y compris dans la périphérie de la braderie,</w:t>
      </w:r>
    </w:p>
    <w:p w:rsidR="00D318A8" w:rsidRPr="00E12004" w:rsidRDefault="00D318A8">
      <w:pPr>
        <w:pStyle w:val="Normal1"/>
        <w:rPr>
          <w:rFonts w:ascii="Montserrat" w:eastAsia="Montserrat" w:hAnsi="Montserrat" w:cs="Montserrat"/>
          <w:color w:val="000000"/>
          <w:sz w:val="16"/>
          <w:szCs w:val="16"/>
        </w:rPr>
      </w:pPr>
    </w:p>
    <w:p w:rsidR="00E12004" w:rsidRPr="00E12004" w:rsidRDefault="00E12004" w:rsidP="00E12004">
      <w:pPr>
        <w:pStyle w:val="Titre2"/>
        <w:rPr>
          <w:rFonts w:ascii="Montserrat" w:eastAsia="Montserrat SemiBold" w:hAnsi="Montserrat" w:cs="Montserrat SemiBold"/>
          <w:b/>
          <w:color w:val="000000"/>
          <w:sz w:val="20"/>
          <w:szCs w:val="20"/>
          <w:u w:val="single"/>
        </w:rPr>
      </w:pPr>
      <w:r w:rsidRPr="00E12004">
        <w:rPr>
          <w:rFonts w:ascii="Montserrat" w:eastAsia="Montserrat SemiBold" w:hAnsi="Montserrat" w:cs="Montserrat SemiBold"/>
          <w:b/>
          <w:color w:val="000000"/>
          <w:sz w:val="20"/>
          <w:szCs w:val="20"/>
          <w:u w:val="single"/>
        </w:rPr>
        <w:t xml:space="preserve">ARRÊTE </w:t>
      </w:r>
    </w:p>
    <w:p w:rsidR="00E12004" w:rsidRPr="00E12004" w:rsidRDefault="00E12004" w:rsidP="00E12004">
      <w:pPr>
        <w:tabs>
          <w:tab w:val="right" w:pos="10035"/>
        </w:tabs>
        <w:jc w:val="both"/>
        <w:rPr>
          <w:rFonts w:ascii="Montserrat" w:hAnsi="Montserrat"/>
          <w:b/>
          <w:color w:val="000000" w:themeColor="text1"/>
          <w:sz w:val="20"/>
          <w:szCs w:val="20"/>
          <w:u w:val="single"/>
        </w:rPr>
      </w:pPr>
    </w:p>
    <w:p w:rsidR="00506AAA" w:rsidRPr="00506AAA" w:rsidRDefault="00E12004" w:rsidP="00506AAA">
      <w:pPr>
        <w:tabs>
          <w:tab w:val="left" w:pos="9214"/>
        </w:tabs>
        <w:spacing w:line="240" w:lineRule="exact"/>
        <w:rPr>
          <w:rFonts w:ascii="Montserrat" w:hAnsi="Montserrat"/>
          <w:sz w:val="20"/>
          <w:szCs w:val="20"/>
        </w:rPr>
      </w:pPr>
      <w:r w:rsidRPr="00E12004">
        <w:rPr>
          <w:rFonts w:ascii="Montserrat" w:hAnsi="Montserrat"/>
          <w:b/>
          <w:color w:val="000000" w:themeColor="text1"/>
          <w:sz w:val="20"/>
          <w:szCs w:val="20"/>
          <w:u w:val="single"/>
        </w:rPr>
        <w:t>Article 1</w:t>
      </w:r>
      <w:r w:rsidRPr="00E12004">
        <w:rPr>
          <w:rFonts w:ascii="Montserrat" w:hAnsi="Montserrat"/>
          <w:b/>
          <w:color w:val="000000" w:themeColor="text1"/>
          <w:sz w:val="20"/>
          <w:szCs w:val="20"/>
        </w:rPr>
        <w:t> :</w:t>
      </w:r>
      <w:r w:rsidRPr="00E12004">
        <w:rPr>
          <w:rFonts w:ascii="Montserrat" w:hAnsi="Montserrat"/>
          <w:color w:val="000000" w:themeColor="text1"/>
          <w:sz w:val="20"/>
          <w:szCs w:val="20"/>
        </w:rPr>
        <w:t xml:space="preserve"> </w:t>
      </w:r>
      <w:r w:rsidR="00506AAA" w:rsidRPr="00506AAA">
        <w:rPr>
          <w:rFonts w:ascii="Montserrat" w:hAnsi="Montserrat"/>
          <w:sz w:val="20"/>
          <w:szCs w:val="20"/>
        </w:rPr>
        <w:t xml:space="preserve">La circulation sera interdite le dimanche </w:t>
      </w:r>
      <w:r w:rsidR="00506AAA">
        <w:rPr>
          <w:rFonts w:ascii="Montserrat" w:hAnsi="Montserrat"/>
          <w:sz w:val="20"/>
          <w:szCs w:val="20"/>
        </w:rPr>
        <w:t>2</w:t>
      </w:r>
      <w:r w:rsidR="00E41046">
        <w:rPr>
          <w:rFonts w:ascii="Montserrat" w:hAnsi="Montserrat"/>
          <w:sz w:val="20"/>
          <w:szCs w:val="20"/>
        </w:rPr>
        <w:t>1</w:t>
      </w:r>
      <w:r w:rsidR="00506AAA" w:rsidRPr="00506AAA">
        <w:rPr>
          <w:rFonts w:ascii="Montserrat" w:hAnsi="Montserrat"/>
          <w:sz w:val="20"/>
          <w:szCs w:val="20"/>
        </w:rPr>
        <w:t xml:space="preserve"> septembre 20</w:t>
      </w:r>
      <w:r w:rsidR="00506AAA">
        <w:rPr>
          <w:rFonts w:ascii="Montserrat" w:hAnsi="Montserrat"/>
          <w:sz w:val="20"/>
          <w:szCs w:val="20"/>
        </w:rPr>
        <w:t>2</w:t>
      </w:r>
      <w:r w:rsidR="00E41046">
        <w:rPr>
          <w:rFonts w:ascii="Montserrat" w:hAnsi="Montserrat"/>
          <w:sz w:val="20"/>
          <w:szCs w:val="20"/>
        </w:rPr>
        <w:t>5</w:t>
      </w:r>
      <w:r w:rsidR="00506AAA" w:rsidRPr="00506AAA">
        <w:rPr>
          <w:rFonts w:ascii="Montserrat" w:hAnsi="Montserrat"/>
          <w:sz w:val="20"/>
          <w:szCs w:val="20"/>
        </w:rPr>
        <w:t>, de 5H00 à 20H00, sauf aux véhicules de services et de secours, comme suit :</w:t>
      </w:r>
    </w:p>
    <w:p w:rsidR="00506AAA" w:rsidRPr="00506AAA" w:rsidRDefault="00506AAA" w:rsidP="00506AAA">
      <w:pPr>
        <w:rPr>
          <w:rFonts w:ascii="Montserrat" w:hAnsi="Montserrat"/>
          <w:sz w:val="20"/>
          <w:szCs w:val="20"/>
        </w:rPr>
      </w:pPr>
    </w:p>
    <w:p w:rsidR="00506AAA" w:rsidRPr="00506AAA" w:rsidRDefault="00506AAA" w:rsidP="00506AAA">
      <w:pPr>
        <w:tabs>
          <w:tab w:val="left" w:pos="1008"/>
        </w:tabs>
        <w:spacing w:line="240" w:lineRule="exact"/>
        <w:ind w:hanging="157"/>
        <w:rPr>
          <w:rFonts w:ascii="Montserrat" w:hAnsi="Montserrat"/>
          <w:sz w:val="20"/>
          <w:szCs w:val="20"/>
        </w:rPr>
      </w:pPr>
      <w:r w:rsidRPr="00506AAA">
        <w:rPr>
          <w:rFonts w:ascii="Montserrat" w:hAnsi="Montserrat"/>
          <w:sz w:val="20"/>
          <w:szCs w:val="20"/>
        </w:rPr>
        <w:t>-</w:t>
      </w:r>
      <w:r w:rsidRPr="00506AAA">
        <w:rPr>
          <w:rFonts w:ascii="Montserrat" w:hAnsi="Montserrat"/>
          <w:sz w:val="20"/>
          <w:szCs w:val="20"/>
        </w:rPr>
        <w:tab/>
      </w:r>
      <w:r w:rsidR="00BC0F4C">
        <w:rPr>
          <w:rFonts w:ascii="Montserrat" w:hAnsi="Montserrat"/>
          <w:sz w:val="20"/>
          <w:szCs w:val="20"/>
        </w:rPr>
        <w:t>rue Pierre Brossolette,</w:t>
      </w:r>
      <w:r w:rsidRPr="00506AAA">
        <w:rPr>
          <w:rFonts w:ascii="Montserrat" w:hAnsi="Montserrat"/>
          <w:sz w:val="20"/>
          <w:szCs w:val="20"/>
        </w:rPr>
        <w:t xml:space="preserve"> </w:t>
      </w:r>
    </w:p>
    <w:p w:rsidR="00506AAA" w:rsidRPr="00506AAA" w:rsidRDefault="00506AAA" w:rsidP="00BC0F4C">
      <w:pPr>
        <w:tabs>
          <w:tab w:val="left" w:pos="1008"/>
        </w:tabs>
        <w:spacing w:line="240" w:lineRule="exact"/>
        <w:ind w:hanging="157"/>
        <w:rPr>
          <w:rFonts w:ascii="Montserrat" w:hAnsi="Montserrat"/>
          <w:sz w:val="20"/>
          <w:szCs w:val="20"/>
        </w:rPr>
      </w:pPr>
      <w:r w:rsidRPr="00506AAA">
        <w:rPr>
          <w:rFonts w:ascii="Montserrat" w:hAnsi="Montserrat"/>
          <w:sz w:val="20"/>
          <w:szCs w:val="20"/>
        </w:rPr>
        <w:t>-</w:t>
      </w:r>
      <w:r w:rsidRPr="00506AAA">
        <w:rPr>
          <w:rFonts w:ascii="Montserrat" w:hAnsi="Montserrat"/>
          <w:sz w:val="20"/>
          <w:szCs w:val="20"/>
        </w:rPr>
        <w:tab/>
        <w:t>boulevard du Général de Gaulle</w:t>
      </w:r>
      <w:r w:rsidR="00BC0F4C">
        <w:rPr>
          <w:rFonts w:ascii="Montserrat" w:hAnsi="Montserrat"/>
          <w:sz w:val="20"/>
          <w:szCs w:val="20"/>
        </w:rPr>
        <w:t xml:space="preserve"> (partie comprise entre la rue Carnot et la rue Pierre Brossolette)</w:t>
      </w:r>
      <w:r w:rsidRPr="00506AAA">
        <w:rPr>
          <w:rFonts w:ascii="Montserrat" w:hAnsi="Montserrat"/>
          <w:sz w:val="20"/>
          <w:szCs w:val="20"/>
        </w:rPr>
        <w:t>,</w:t>
      </w:r>
    </w:p>
    <w:p w:rsidR="00506AAA" w:rsidRPr="00506AAA" w:rsidRDefault="00506AAA" w:rsidP="00506AAA">
      <w:pPr>
        <w:tabs>
          <w:tab w:val="left" w:pos="1008"/>
        </w:tabs>
        <w:spacing w:line="240" w:lineRule="exact"/>
        <w:ind w:hanging="157"/>
        <w:rPr>
          <w:rFonts w:ascii="Montserrat" w:hAnsi="Montserrat"/>
          <w:sz w:val="20"/>
          <w:szCs w:val="20"/>
        </w:rPr>
      </w:pPr>
      <w:r w:rsidRPr="00506AAA">
        <w:rPr>
          <w:rFonts w:ascii="Montserrat" w:hAnsi="Montserrat"/>
          <w:sz w:val="20"/>
          <w:szCs w:val="20"/>
        </w:rPr>
        <w:t>-</w:t>
      </w:r>
      <w:r w:rsidRPr="00506AAA">
        <w:rPr>
          <w:rFonts w:ascii="Montserrat" w:hAnsi="Montserrat"/>
          <w:sz w:val="20"/>
          <w:szCs w:val="20"/>
        </w:rPr>
        <w:tab/>
        <w:t xml:space="preserve">rue des </w:t>
      </w:r>
      <w:proofErr w:type="spellStart"/>
      <w:r w:rsidRPr="00506AAA">
        <w:rPr>
          <w:rFonts w:ascii="Montserrat" w:hAnsi="Montserrat"/>
          <w:sz w:val="20"/>
          <w:szCs w:val="20"/>
        </w:rPr>
        <w:t>Bauves</w:t>
      </w:r>
      <w:proofErr w:type="spellEnd"/>
      <w:r w:rsidRPr="00506AAA">
        <w:rPr>
          <w:rFonts w:ascii="Montserrat" w:hAnsi="Montserrat"/>
          <w:sz w:val="20"/>
          <w:szCs w:val="20"/>
        </w:rPr>
        <w:t xml:space="preserve"> du n°1 au n°13,</w:t>
      </w:r>
    </w:p>
    <w:p w:rsidR="00506AAA" w:rsidRPr="00506AAA" w:rsidRDefault="00506AAA" w:rsidP="00506AAA">
      <w:pPr>
        <w:tabs>
          <w:tab w:val="left" w:pos="1008"/>
        </w:tabs>
        <w:spacing w:line="240" w:lineRule="exact"/>
        <w:ind w:hanging="157"/>
        <w:rPr>
          <w:rFonts w:ascii="Montserrat" w:hAnsi="Montserrat"/>
          <w:sz w:val="20"/>
          <w:szCs w:val="20"/>
        </w:rPr>
      </w:pPr>
      <w:r w:rsidRPr="00506AAA">
        <w:rPr>
          <w:rFonts w:ascii="Montserrat" w:hAnsi="Montserrat"/>
          <w:sz w:val="20"/>
          <w:szCs w:val="20"/>
        </w:rPr>
        <w:t>-</w:t>
      </w:r>
      <w:r w:rsidRPr="00506AAA">
        <w:rPr>
          <w:rFonts w:ascii="Montserrat" w:hAnsi="Montserrat"/>
          <w:sz w:val="20"/>
          <w:szCs w:val="20"/>
        </w:rPr>
        <w:tab/>
        <w:t>route de Garges (partie EMAP),</w:t>
      </w:r>
    </w:p>
    <w:p w:rsidR="00506AAA" w:rsidRDefault="00506AAA" w:rsidP="00506AAA">
      <w:pPr>
        <w:tabs>
          <w:tab w:val="left" w:pos="1008"/>
        </w:tabs>
        <w:spacing w:line="240" w:lineRule="exact"/>
        <w:ind w:hanging="157"/>
        <w:rPr>
          <w:rFonts w:ascii="Montserrat" w:hAnsi="Montserrat"/>
          <w:sz w:val="20"/>
          <w:szCs w:val="20"/>
        </w:rPr>
      </w:pPr>
      <w:r w:rsidRPr="00506AAA">
        <w:rPr>
          <w:rFonts w:ascii="Montserrat" w:hAnsi="Montserrat"/>
          <w:sz w:val="20"/>
          <w:szCs w:val="20"/>
        </w:rPr>
        <w:t>-</w:t>
      </w:r>
      <w:r w:rsidRPr="00506AAA">
        <w:rPr>
          <w:rFonts w:ascii="Montserrat" w:hAnsi="Montserrat"/>
          <w:sz w:val="20"/>
          <w:szCs w:val="20"/>
        </w:rPr>
        <w:tab/>
        <w:t>place de Verdun</w:t>
      </w:r>
      <w:r>
        <w:rPr>
          <w:rFonts w:ascii="Montserrat" w:hAnsi="Montserrat"/>
          <w:sz w:val="20"/>
          <w:szCs w:val="20"/>
        </w:rPr>
        <w:t>,</w:t>
      </w:r>
    </w:p>
    <w:p w:rsidR="00506AAA" w:rsidRPr="00506AAA" w:rsidRDefault="00506AAA" w:rsidP="00506AAA">
      <w:pPr>
        <w:tabs>
          <w:tab w:val="left" w:pos="1008"/>
        </w:tabs>
        <w:spacing w:line="240" w:lineRule="exact"/>
        <w:ind w:hanging="157"/>
        <w:rPr>
          <w:rFonts w:ascii="Montserrat" w:hAnsi="Montserrat"/>
          <w:sz w:val="20"/>
          <w:szCs w:val="20"/>
        </w:rPr>
      </w:pPr>
      <w:r>
        <w:rPr>
          <w:rFonts w:ascii="Montserrat" w:hAnsi="Montserrat"/>
          <w:sz w:val="20"/>
          <w:szCs w:val="20"/>
        </w:rPr>
        <w:t>-</w:t>
      </w:r>
      <w:r>
        <w:rPr>
          <w:rFonts w:ascii="Montserrat" w:hAnsi="Montserrat"/>
          <w:sz w:val="20"/>
          <w:szCs w:val="20"/>
        </w:rPr>
        <w:tab/>
        <w:t>place du 11 Novembre</w:t>
      </w:r>
      <w:r w:rsidR="0098201F">
        <w:rPr>
          <w:rFonts w:ascii="Montserrat" w:hAnsi="Montserrat"/>
          <w:sz w:val="20"/>
          <w:szCs w:val="20"/>
        </w:rPr>
        <w:t>.</w:t>
      </w:r>
    </w:p>
    <w:p w:rsidR="00E12004" w:rsidRDefault="00E12004" w:rsidP="00506AAA">
      <w:pPr>
        <w:tabs>
          <w:tab w:val="right" w:pos="10035"/>
        </w:tabs>
        <w:jc w:val="both"/>
        <w:rPr>
          <w:rFonts w:ascii="Montserrat" w:hAnsi="Montserrat"/>
          <w:color w:val="000000" w:themeColor="text1"/>
          <w:sz w:val="20"/>
          <w:szCs w:val="20"/>
        </w:rPr>
      </w:pPr>
    </w:p>
    <w:p w:rsidR="00CC4DE8" w:rsidRPr="00E12004" w:rsidRDefault="00CC4DE8" w:rsidP="00CC4DE8">
      <w:pPr>
        <w:jc w:val="both"/>
        <w:rPr>
          <w:rFonts w:ascii="Montserrat" w:hAnsi="Montserrat"/>
          <w:color w:val="000000" w:themeColor="text1"/>
          <w:sz w:val="20"/>
          <w:szCs w:val="20"/>
        </w:rPr>
      </w:pPr>
      <w:r w:rsidRPr="00E12004">
        <w:rPr>
          <w:rFonts w:ascii="Montserrat" w:hAnsi="Montserrat"/>
          <w:b/>
          <w:color w:val="000000" w:themeColor="text1"/>
          <w:sz w:val="20"/>
          <w:szCs w:val="20"/>
          <w:u w:val="single"/>
        </w:rPr>
        <w:t>Article 2</w:t>
      </w:r>
      <w:r w:rsidRPr="00E12004">
        <w:rPr>
          <w:rFonts w:ascii="Montserrat" w:hAnsi="Montserrat"/>
          <w:color w:val="000000" w:themeColor="text1"/>
          <w:sz w:val="20"/>
          <w:szCs w:val="20"/>
        </w:rPr>
        <w:t> </w:t>
      </w:r>
      <w:r w:rsidRPr="00506AAA">
        <w:rPr>
          <w:rFonts w:ascii="Montserrat" w:hAnsi="Montserrat"/>
          <w:color w:val="000000" w:themeColor="text1"/>
          <w:sz w:val="20"/>
          <w:szCs w:val="20"/>
        </w:rPr>
        <w:t xml:space="preserve">: </w:t>
      </w:r>
      <w:r w:rsidR="00506AAA" w:rsidRPr="00506AAA">
        <w:rPr>
          <w:rFonts w:ascii="Montserrat" w:hAnsi="Montserrat"/>
          <w:sz w:val="20"/>
          <w:szCs w:val="20"/>
        </w:rPr>
        <w:t>Le stationnement des véhicules sur ces parties de vo</w:t>
      </w:r>
      <w:r w:rsidR="00506AAA">
        <w:rPr>
          <w:rFonts w:ascii="Montserrat" w:hAnsi="Montserrat"/>
          <w:sz w:val="20"/>
          <w:szCs w:val="20"/>
        </w:rPr>
        <w:t>iries sera interdit du samedi 2</w:t>
      </w:r>
      <w:r w:rsidR="00E41046">
        <w:rPr>
          <w:rFonts w:ascii="Montserrat" w:hAnsi="Montserrat"/>
          <w:sz w:val="20"/>
          <w:szCs w:val="20"/>
        </w:rPr>
        <w:t>0</w:t>
      </w:r>
      <w:r w:rsidR="00506AAA">
        <w:rPr>
          <w:rFonts w:ascii="Montserrat" w:hAnsi="Montserrat"/>
          <w:sz w:val="20"/>
          <w:szCs w:val="20"/>
        </w:rPr>
        <w:t xml:space="preserve"> septembre 202</w:t>
      </w:r>
      <w:r w:rsidR="00E41046">
        <w:rPr>
          <w:rFonts w:ascii="Montserrat" w:hAnsi="Montserrat"/>
          <w:sz w:val="20"/>
          <w:szCs w:val="20"/>
        </w:rPr>
        <w:t>5</w:t>
      </w:r>
      <w:r w:rsidR="00506AAA">
        <w:rPr>
          <w:rFonts w:ascii="Montserrat" w:hAnsi="Montserrat"/>
          <w:sz w:val="20"/>
          <w:szCs w:val="20"/>
        </w:rPr>
        <w:t xml:space="preserve"> – 23H00, au dimanche 2</w:t>
      </w:r>
      <w:r w:rsidR="00E41046">
        <w:rPr>
          <w:rFonts w:ascii="Montserrat" w:hAnsi="Montserrat"/>
          <w:sz w:val="20"/>
          <w:szCs w:val="20"/>
        </w:rPr>
        <w:t>1</w:t>
      </w:r>
      <w:r w:rsidR="00506AAA">
        <w:rPr>
          <w:rFonts w:ascii="Montserrat" w:hAnsi="Montserrat"/>
          <w:sz w:val="20"/>
          <w:szCs w:val="20"/>
        </w:rPr>
        <w:t xml:space="preserve"> septembre 202</w:t>
      </w:r>
      <w:r w:rsidR="00E41046">
        <w:rPr>
          <w:rFonts w:ascii="Montserrat" w:hAnsi="Montserrat"/>
          <w:sz w:val="20"/>
          <w:szCs w:val="20"/>
        </w:rPr>
        <w:t>5</w:t>
      </w:r>
      <w:r w:rsidR="00506AAA" w:rsidRPr="00506AAA">
        <w:rPr>
          <w:rFonts w:ascii="Montserrat" w:hAnsi="Montserrat"/>
          <w:sz w:val="20"/>
          <w:szCs w:val="20"/>
        </w:rPr>
        <w:t xml:space="preserve"> – 23H00.</w:t>
      </w:r>
    </w:p>
    <w:p w:rsidR="00CC4DE8" w:rsidRDefault="00CC4DE8" w:rsidP="00CC4DE8">
      <w:pPr>
        <w:rPr>
          <w:rFonts w:ascii="Montserrat" w:hAnsi="Montserrat"/>
          <w:color w:val="000000" w:themeColor="text1"/>
          <w:sz w:val="20"/>
          <w:szCs w:val="20"/>
        </w:rPr>
      </w:pPr>
    </w:p>
    <w:p w:rsidR="006806CD" w:rsidRPr="00E41046" w:rsidRDefault="006806CD" w:rsidP="00E41046">
      <w:pPr>
        <w:jc w:val="both"/>
        <w:rPr>
          <w:rFonts w:ascii="Montserrat" w:hAnsi="Montserrat"/>
          <w:sz w:val="20"/>
          <w:szCs w:val="20"/>
        </w:rPr>
      </w:pPr>
      <w:r w:rsidRPr="00E12004">
        <w:rPr>
          <w:rFonts w:ascii="Montserrat" w:hAnsi="Montserrat"/>
          <w:b/>
          <w:sz w:val="20"/>
          <w:szCs w:val="20"/>
          <w:u w:val="single"/>
        </w:rPr>
        <w:t>Article 3</w:t>
      </w:r>
      <w:r w:rsidRPr="00E12004">
        <w:rPr>
          <w:rFonts w:ascii="Montserrat" w:hAnsi="Montserrat"/>
          <w:b/>
          <w:sz w:val="20"/>
          <w:szCs w:val="20"/>
        </w:rPr>
        <w:t> :</w:t>
      </w:r>
      <w:r w:rsidRPr="00E12004">
        <w:rPr>
          <w:rFonts w:ascii="Montserrat" w:hAnsi="Montserrat"/>
          <w:sz w:val="20"/>
          <w:szCs w:val="20"/>
        </w:rPr>
        <w:t xml:space="preserve"> </w:t>
      </w:r>
      <w:r w:rsidR="00506AAA" w:rsidRPr="00BC0F4C">
        <w:rPr>
          <w:rFonts w:ascii="Montserrat" w:hAnsi="Montserrat"/>
          <w:sz w:val="20"/>
        </w:rPr>
        <w:t xml:space="preserve">La rue du Chaussy </w:t>
      </w:r>
      <w:r w:rsidR="00BC0F4C" w:rsidRPr="00BC0F4C">
        <w:rPr>
          <w:rFonts w:ascii="Montserrat" w:hAnsi="Montserrat"/>
          <w:sz w:val="20"/>
        </w:rPr>
        <w:t>partie comprise entre la place du 11 Novembre et la rue P</w:t>
      </w:r>
      <w:r w:rsidR="00BC0F4C">
        <w:rPr>
          <w:rFonts w:ascii="Montserrat" w:hAnsi="Montserrat"/>
          <w:sz w:val="20"/>
        </w:rPr>
        <w:t>armentier ; l</w:t>
      </w:r>
      <w:r w:rsidR="00BC0F4C" w:rsidRPr="00BC0F4C">
        <w:rPr>
          <w:rFonts w:ascii="Montserrat" w:hAnsi="Montserrat"/>
          <w:sz w:val="20"/>
        </w:rPr>
        <w:t xml:space="preserve">a rue des Piliers </w:t>
      </w:r>
      <w:r w:rsidR="00BC0F4C">
        <w:rPr>
          <w:rFonts w:ascii="Montserrat" w:hAnsi="Montserrat"/>
          <w:sz w:val="20"/>
        </w:rPr>
        <w:t>(</w:t>
      </w:r>
      <w:r w:rsidR="00BC0F4C" w:rsidRPr="00BC0F4C">
        <w:rPr>
          <w:rFonts w:ascii="Montserrat" w:hAnsi="Montserrat"/>
          <w:sz w:val="20"/>
        </w:rPr>
        <w:t>dans son intégralité</w:t>
      </w:r>
      <w:r w:rsidR="00BC0F4C">
        <w:rPr>
          <w:rFonts w:ascii="Montserrat" w:hAnsi="Montserrat"/>
          <w:sz w:val="20"/>
        </w:rPr>
        <w:t>) ;</w:t>
      </w:r>
      <w:r w:rsidR="00BC0F4C">
        <w:rPr>
          <w:rFonts w:ascii="Montserrat" w:hAnsi="Montserrat"/>
          <w:sz w:val="20"/>
          <w:szCs w:val="20"/>
        </w:rPr>
        <w:t xml:space="preserve"> </w:t>
      </w:r>
      <w:r w:rsidR="00BC0F4C">
        <w:rPr>
          <w:rFonts w:ascii="Montserrat" w:hAnsi="Montserrat"/>
          <w:sz w:val="20"/>
        </w:rPr>
        <w:t>l</w:t>
      </w:r>
      <w:r w:rsidR="00BC0F4C" w:rsidRPr="00BC0F4C">
        <w:rPr>
          <w:rFonts w:ascii="Montserrat" w:hAnsi="Montserrat"/>
          <w:sz w:val="20"/>
        </w:rPr>
        <w:t xml:space="preserve">a rue du Temple </w:t>
      </w:r>
      <w:r w:rsidR="00BC0F4C">
        <w:rPr>
          <w:rFonts w:ascii="Montserrat" w:hAnsi="Montserrat"/>
          <w:sz w:val="20"/>
        </w:rPr>
        <w:t>(</w:t>
      </w:r>
      <w:r w:rsidR="00BC0F4C" w:rsidRPr="00BC0F4C">
        <w:rPr>
          <w:rFonts w:ascii="Montserrat" w:hAnsi="Montserrat"/>
          <w:sz w:val="20"/>
        </w:rPr>
        <w:t>dans son intégralité</w:t>
      </w:r>
      <w:r w:rsidR="00BC0F4C">
        <w:rPr>
          <w:rFonts w:ascii="Montserrat" w:hAnsi="Montserrat"/>
          <w:sz w:val="20"/>
        </w:rPr>
        <w:t>) ;</w:t>
      </w:r>
      <w:r w:rsidR="00BC0F4C">
        <w:rPr>
          <w:rFonts w:ascii="Montserrat" w:hAnsi="Montserrat"/>
          <w:sz w:val="20"/>
          <w:szCs w:val="20"/>
        </w:rPr>
        <w:t xml:space="preserve"> </w:t>
      </w:r>
      <w:r w:rsidR="00BC0F4C">
        <w:rPr>
          <w:rFonts w:ascii="Montserrat" w:hAnsi="Montserrat"/>
          <w:sz w:val="20"/>
        </w:rPr>
        <w:t>l</w:t>
      </w:r>
      <w:r w:rsidR="00BC0F4C" w:rsidRPr="00BC0F4C">
        <w:rPr>
          <w:rFonts w:ascii="Montserrat" w:hAnsi="Montserrat"/>
          <w:sz w:val="20"/>
        </w:rPr>
        <w:t xml:space="preserve">a rue Taillepied </w:t>
      </w:r>
      <w:r w:rsidR="00BC0F4C">
        <w:rPr>
          <w:rFonts w:ascii="Montserrat" w:hAnsi="Montserrat"/>
          <w:sz w:val="20"/>
        </w:rPr>
        <w:t>(</w:t>
      </w:r>
      <w:r w:rsidR="00BC0F4C" w:rsidRPr="00BC0F4C">
        <w:rPr>
          <w:rFonts w:ascii="Montserrat" w:hAnsi="Montserrat"/>
          <w:sz w:val="20"/>
        </w:rPr>
        <w:t>dans son intégralité</w:t>
      </w:r>
      <w:r w:rsidR="00BC0F4C">
        <w:rPr>
          <w:rFonts w:ascii="Montserrat" w:hAnsi="Montserrat"/>
          <w:sz w:val="20"/>
        </w:rPr>
        <w:t>)</w:t>
      </w:r>
      <w:r w:rsidR="00BC0F4C" w:rsidRPr="00BC0F4C">
        <w:rPr>
          <w:rFonts w:ascii="Montserrat" w:hAnsi="Montserrat"/>
          <w:sz w:val="20"/>
        </w:rPr>
        <w:t>, seront</w:t>
      </w:r>
      <w:r w:rsidR="00506AAA" w:rsidRPr="00BC0F4C">
        <w:rPr>
          <w:rFonts w:ascii="Montserrat" w:hAnsi="Montserrat"/>
          <w:sz w:val="20"/>
        </w:rPr>
        <w:t xml:space="preserve"> mis</w:t>
      </w:r>
      <w:r w:rsidR="00BC0F4C" w:rsidRPr="00BC0F4C">
        <w:rPr>
          <w:rFonts w:ascii="Montserrat" w:hAnsi="Montserrat"/>
          <w:sz w:val="20"/>
        </w:rPr>
        <w:t>e</w:t>
      </w:r>
      <w:r w:rsidR="001622D2">
        <w:rPr>
          <w:rFonts w:ascii="Montserrat" w:hAnsi="Montserrat"/>
          <w:sz w:val="20"/>
        </w:rPr>
        <w:t>s</w:t>
      </w:r>
      <w:r w:rsidR="00BC0F4C" w:rsidRPr="00BC0F4C">
        <w:rPr>
          <w:rFonts w:ascii="Montserrat" w:hAnsi="Montserrat"/>
          <w:sz w:val="20"/>
        </w:rPr>
        <w:t xml:space="preserve"> en double sens de circulation </w:t>
      </w:r>
      <w:r w:rsidR="00506AAA" w:rsidRPr="00BC0F4C">
        <w:rPr>
          <w:rFonts w:ascii="Montserrat" w:hAnsi="Montserrat"/>
          <w:sz w:val="20"/>
        </w:rPr>
        <w:t>(par dérogation à l’article 5 de l’arrêté général de police du Maire du 17/11/1976), le dimanche 2</w:t>
      </w:r>
      <w:r w:rsidR="00E41046">
        <w:rPr>
          <w:rFonts w:ascii="Montserrat" w:hAnsi="Montserrat"/>
          <w:sz w:val="20"/>
        </w:rPr>
        <w:t xml:space="preserve">1 </w:t>
      </w:r>
      <w:r w:rsidR="00506AAA" w:rsidRPr="00BC0F4C">
        <w:rPr>
          <w:rFonts w:ascii="Montserrat" w:hAnsi="Montserrat"/>
          <w:sz w:val="20"/>
        </w:rPr>
        <w:t>septembre 202</w:t>
      </w:r>
      <w:r w:rsidR="00E41046">
        <w:rPr>
          <w:rFonts w:ascii="Montserrat" w:hAnsi="Montserrat"/>
          <w:sz w:val="20"/>
        </w:rPr>
        <w:t>5</w:t>
      </w:r>
      <w:r w:rsidR="00BC0F4C">
        <w:rPr>
          <w:rFonts w:ascii="Montserrat" w:hAnsi="Montserrat"/>
          <w:sz w:val="20"/>
        </w:rPr>
        <w:t>, de 5 heures à 20 heures</w:t>
      </w:r>
      <w:r w:rsidR="00506AAA" w:rsidRPr="00BC0F4C">
        <w:rPr>
          <w:rFonts w:ascii="Montserrat" w:hAnsi="Montserrat"/>
          <w:sz w:val="20"/>
        </w:rPr>
        <w:t>, pour permettre l'accès aux riverains et véhicules de sécurité uniquement.</w:t>
      </w:r>
    </w:p>
    <w:p w:rsidR="00E12004" w:rsidRPr="00E12004" w:rsidRDefault="00E12004" w:rsidP="00E12004">
      <w:pPr>
        <w:jc w:val="right"/>
        <w:rPr>
          <w:rFonts w:ascii="Montserrat" w:hAnsi="Montserrat"/>
          <w:color w:val="000000" w:themeColor="text1"/>
          <w:sz w:val="20"/>
          <w:szCs w:val="20"/>
        </w:rPr>
      </w:pPr>
      <w:r w:rsidRPr="00E12004">
        <w:rPr>
          <w:rFonts w:ascii="Montserrat" w:hAnsi="Montserrat"/>
          <w:color w:val="000000" w:themeColor="text1"/>
          <w:sz w:val="20"/>
          <w:szCs w:val="20"/>
        </w:rPr>
        <w:t>…./….</w:t>
      </w:r>
    </w:p>
    <w:p w:rsidR="00075B03" w:rsidRPr="00E12004" w:rsidRDefault="006806CD" w:rsidP="00075B03">
      <w:pPr>
        <w:pStyle w:val="Normal1"/>
        <w:jc w:val="center"/>
        <w:rPr>
          <w:rFonts w:ascii="Montserrat" w:eastAsia="Montserrat" w:hAnsi="Montserrat" w:cs="Montserrat"/>
          <w:b/>
          <w:smallCaps/>
          <w:color w:val="000000"/>
          <w:sz w:val="20"/>
          <w:szCs w:val="20"/>
        </w:rPr>
      </w:pPr>
      <w:r>
        <w:rPr>
          <w:rFonts w:ascii="Montserrat" w:eastAsia="Montserrat" w:hAnsi="Montserrat" w:cs="Montserrat"/>
          <w:b/>
          <w:smallCaps/>
          <w:color w:val="000000"/>
          <w:sz w:val="20"/>
          <w:szCs w:val="20"/>
        </w:rPr>
        <w:lastRenderedPageBreak/>
        <w:t>N</w:t>
      </w:r>
      <w:r w:rsidR="00E41046">
        <w:rPr>
          <w:rFonts w:ascii="Montserrat" w:eastAsia="Montserrat" w:hAnsi="Montserrat" w:cs="Montserrat"/>
          <w:b/>
          <w:smallCaps/>
          <w:color w:val="000000"/>
          <w:sz w:val="20"/>
          <w:szCs w:val="20"/>
        </w:rPr>
        <w:t>° :</w:t>
      </w:r>
      <w:r>
        <w:rPr>
          <w:rFonts w:ascii="Montserrat" w:eastAsia="Montserrat" w:hAnsi="Montserrat" w:cs="Montserrat"/>
          <w:b/>
          <w:smallCaps/>
          <w:color w:val="000000"/>
          <w:sz w:val="20"/>
          <w:szCs w:val="20"/>
        </w:rPr>
        <w:t xml:space="preserve"> </w:t>
      </w:r>
      <w:r w:rsidR="00E41046">
        <w:rPr>
          <w:rFonts w:ascii="Montserrat" w:eastAsia="Montserrat" w:hAnsi="Montserrat" w:cs="Montserrat"/>
          <w:b/>
          <w:smallCaps/>
          <w:color w:val="000000"/>
          <w:sz w:val="20"/>
          <w:szCs w:val="20"/>
        </w:rPr>
        <w:t>2025</w:t>
      </w:r>
      <w:r>
        <w:rPr>
          <w:rFonts w:ascii="Montserrat" w:eastAsia="Montserrat" w:hAnsi="Montserrat" w:cs="Montserrat"/>
          <w:b/>
          <w:smallCaps/>
          <w:color w:val="000000"/>
          <w:sz w:val="20"/>
          <w:szCs w:val="20"/>
        </w:rPr>
        <w:t>-</w:t>
      </w:r>
      <w:r w:rsidR="00E41046">
        <w:rPr>
          <w:rFonts w:ascii="Montserrat" w:eastAsia="Montserrat" w:hAnsi="Montserrat" w:cs="Montserrat"/>
          <w:b/>
          <w:smallCaps/>
          <w:color w:val="000000"/>
          <w:sz w:val="20"/>
          <w:szCs w:val="20"/>
        </w:rPr>
        <w:t>755</w:t>
      </w:r>
    </w:p>
    <w:p w:rsidR="00075B03" w:rsidRPr="00E12004" w:rsidRDefault="00075B03" w:rsidP="00075B03">
      <w:pPr>
        <w:tabs>
          <w:tab w:val="right" w:pos="10035"/>
        </w:tabs>
        <w:jc w:val="center"/>
        <w:rPr>
          <w:rFonts w:ascii="Montserrat" w:hAnsi="Montserrat"/>
          <w:color w:val="000000" w:themeColor="text1"/>
          <w:sz w:val="20"/>
          <w:szCs w:val="20"/>
        </w:rPr>
      </w:pPr>
      <w:r w:rsidRPr="00E12004">
        <w:rPr>
          <w:rFonts w:ascii="Montserrat" w:hAnsi="Montserrat"/>
          <w:color w:val="000000" w:themeColor="text1"/>
          <w:sz w:val="20"/>
          <w:szCs w:val="20"/>
        </w:rPr>
        <w:t>(</w:t>
      </w:r>
      <w:r w:rsidR="00E12004" w:rsidRPr="00E12004">
        <w:rPr>
          <w:rFonts w:ascii="Montserrat" w:hAnsi="Montserrat"/>
          <w:color w:val="000000" w:themeColor="text1"/>
          <w:sz w:val="20"/>
          <w:szCs w:val="20"/>
        </w:rPr>
        <w:t>suite 2)</w:t>
      </w:r>
    </w:p>
    <w:p w:rsidR="00075B03" w:rsidRPr="00935CA1" w:rsidRDefault="00075B03" w:rsidP="00075B03">
      <w:pPr>
        <w:tabs>
          <w:tab w:val="right" w:pos="10035"/>
        </w:tabs>
        <w:jc w:val="both"/>
        <w:rPr>
          <w:rFonts w:ascii="Montserrat" w:hAnsi="Montserrat"/>
          <w:b/>
          <w:color w:val="000000" w:themeColor="text1"/>
          <w:sz w:val="16"/>
          <w:szCs w:val="16"/>
          <w:u w:val="single"/>
        </w:rPr>
      </w:pPr>
    </w:p>
    <w:p w:rsidR="00075B03" w:rsidRDefault="00075B03" w:rsidP="00075B03">
      <w:pPr>
        <w:tabs>
          <w:tab w:val="right" w:pos="10035"/>
        </w:tabs>
        <w:jc w:val="both"/>
        <w:rPr>
          <w:rFonts w:ascii="Montserrat" w:hAnsi="Montserrat"/>
          <w:b/>
          <w:color w:val="000000" w:themeColor="text1"/>
          <w:sz w:val="16"/>
          <w:szCs w:val="16"/>
          <w:u w:val="single"/>
        </w:rPr>
      </w:pPr>
    </w:p>
    <w:p w:rsidR="00E41046" w:rsidRPr="00935CA1" w:rsidRDefault="00E41046" w:rsidP="00075B03">
      <w:pPr>
        <w:tabs>
          <w:tab w:val="right" w:pos="10035"/>
        </w:tabs>
        <w:jc w:val="both"/>
        <w:rPr>
          <w:rFonts w:ascii="Montserrat" w:hAnsi="Montserrat"/>
          <w:b/>
          <w:color w:val="000000" w:themeColor="text1"/>
          <w:sz w:val="16"/>
          <w:szCs w:val="16"/>
          <w:u w:val="single"/>
        </w:rPr>
      </w:pPr>
    </w:p>
    <w:p w:rsidR="00075B03" w:rsidRDefault="00075B03" w:rsidP="00901A8A">
      <w:pPr>
        <w:jc w:val="both"/>
        <w:rPr>
          <w:rFonts w:ascii="Montserrat" w:hAnsi="Montserrat"/>
          <w:b/>
          <w:sz w:val="20"/>
          <w:szCs w:val="20"/>
        </w:rPr>
      </w:pPr>
      <w:r w:rsidRPr="00E12004">
        <w:rPr>
          <w:rFonts w:ascii="Montserrat" w:hAnsi="Montserrat"/>
          <w:b/>
          <w:sz w:val="20"/>
          <w:szCs w:val="20"/>
          <w:u w:val="single"/>
        </w:rPr>
        <w:t>Article 4</w:t>
      </w:r>
      <w:r w:rsidRPr="00E12004">
        <w:rPr>
          <w:rFonts w:ascii="Montserrat" w:hAnsi="Montserrat"/>
          <w:b/>
          <w:sz w:val="20"/>
          <w:szCs w:val="20"/>
        </w:rPr>
        <w:t> :</w:t>
      </w:r>
      <w:r w:rsidRPr="00E12004">
        <w:rPr>
          <w:rFonts w:ascii="Montserrat" w:hAnsi="Montserrat"/>
          <w:sz w:val="20"/>
          <w:szCs w:val="20"/>
        </w:rPr>
        <w:t xml:space="preserve"> </w:t>
      </w:r>
      <w:r w:rsidR="00901A8A" w:rsidRPr="00901A8A">
        <w:rPr>
          <w:rFonts w:ascii="Montserrat" w:hAnsi="Montserrat"/>
          <w:sz w:val="20"/>
          <w:szCs w:val="20"/>
        </w:rPr>
        <w:t>Le</w:t>
      </w:r>
      <w:r w:rsidR="00BC0F4C">
        <w:rPr>
          <w:rFonts w:ascii="Montserrat" w:hAnsi="Montserrat"/>
          <w:sz w:val="20"/>
          <w:szCs w:val="20"/>
        </w:rPr>
        <w:t xml:space="preserve"> stationnement sera totalement interdit sur le parking du 11 Novembre, sur le parking de la place de Verdun ainsi que sur le parking des Mar</w:t>
      </w:r>
      <w:r w:rsidR="005045AA">
        <w:rPr>
          <w:rFonts w:ascii="Montserrat" w:hAnsi="Montserrat"/>
          <w:sz w:val="20"/>
          <w:szCs w:val="20"/>
        </w:rPr>
        <w:t xml:space="preserve">ais passage </w:t>
      </w:r>
      <w:proofErr w:type="spellStart"/>
      <w:r w:rsidR="005045AA">
        <w:rPr>
          <w:rFonts w:ascii="Montserrat" w:hAnsi="Montserrat"/>
          <w:sz w:val="20"/>
          <w:szCs w:val="20"/>
        </w:rPr>
        <w:t>Maffliate</w:t>
      </w:r>
      <w:proofErr w:type="spellEnd"/>
      <w:r w:rsidR="0098201F">
        <w:rPr>
          <w:rFonts w:ascii="Montserrat" w:hAnsi="Montserrat"/>
          <w:sz w:val="20"/>
          <w:szCs w:val="20"/>
        </w:rPr>
        <w:t>.</w:t>
      </w:r>
      <w:bookmarkStart w:id="0" w:name="_GoBack"/>
      <w:bookmarkEnd w:id="0"/>
    </w:p>
    <w:p w:rsidR="00901A8A" w:rsidRDefault="00901A8A" w:rsidP="00901A8A">
      <w:pPr>
        <w:jc w:val="both"/>
        <w:rPr>
          <w:rFonts w:ascii="Montserrat" w:hAnsi="Montserrat"/>
          <w:b/>
          <w:sz w:val="20"/>
          <w:szCs w:val="20"/>
        </w:rPr>
      </w:pPr>
    </w:p>
    <w:p w:rsidR="001622D2" w:rsidRDefault="0024762D" w:rsidP="0024762D">
      <w:pPr>
        <w:spacing w:line="240" w:lineRule="exact"/>
        <w:rPr>
          <w:rFonts w:ascii="Montserrat" w:hAnsi="Montserrat"/>
          <w:sz w:val="20"/>
          <w:szCs w:val="20"/>
        </w:rPr>
      </w:pPr>
      <w:r w:rsidRPr="00E12004">
        <w:rPr>
          <w:rFonts w:ascii="Montserrat" w:hAnsi="Montserrat"/>
          <w:b/>
          <w:sz w:val="20"/>
          <w:szCs w:val="20"/>
          <w:u w:val="single"/>
        </w:rPr>
        <w:t xml:space="preserve">Article </w:t>
      </w:r>
      <w:r w:rsidR="005045AA">
        <w:rPr>
          <w:rFonts w:ascii="Montserrat" w:hAnsi="Montserrat"/>
          <w:b/>
          <w:sz w:val="20"/>
          <w:szCs w:val="20"/>
          <w:u w:val="single"/>
        </w:rPr>
        <w:t>5</w:t>
      </w:r>
      <w:r w:rsidRPr="00E12004">
        <w:rPr>
          <w:rFonts w:ascii="Montserrat" w:hAnsi="Montserrat"/>
          <w:b/>
          <w:sz w:val="20"/>
          <w:szCs w:val="20"/>
        </w:rPr>
        <w:t xml:space="preserve"> :</w:t>
      </w:r>
      <w:r w:rsidRPr="00E12004">
        <w:rPr>
          <w:rFonts w:ascii="Montserrat" w:hAnsi="Montserrat"/>
          <w:sz w:val="20"/>
          <w:szCs w:val="20"/>
        </w:rPr>
        <w:t xml:space="preserve"> </w:t>
      </w:r>
      <w:r w:rsidRPr="0024762D">
        <w:rPr>
          <w:rFonts w:ascii="Montserrat" w:hAnsi="Montserrat"/>
          <w:sz w:val="20"/>
          <w:szCs w:val="20"/>
        </w:rPr>
        <w:t>En accord avec la RATP, les lignes de bus n°133 et 2</w:t>
      </w:r>
      <w:r w:rsidR="005045AA">
        <w:rPr>
          <w:rFonts w:ascii="Montserrat" w:hAnsi="Montserrat"/>
          <w:sz w:val="20"/>
          <w:szCs w:val="20"/>
        </w:rPr>
        <w:t>68 seront déviées le dimanche 2</w:t>
      </w:r>
      <w:r w:rsidR="00E41046">
        <w:rPr>
          <w:rFonts w:ascii="Montserrat" w:hAnsi="Montserrat"/>
          <w:sz w:val="20"/>
          <w:szCs w:val="20"/>
        </w:rPr>
        <w:t>1</w:t>
      </w:r>
      <w:r w:rsidR="005045AA">
        <w:rPr>
          <w:rFonts w:ascii="Montserrat" w:hAnsi="Montserrat"/>
          <w:sz w:val="20"/>
          <w:szCs w:val="20"/>
        </w:rPr>
        <w:t xml:space="preserve"> septembre 202</w:t>
      </w:r>
      <w:r w:rsidR="00E41046">
        <w:rPr>
          <w:rFonts w:ascii="Montserrat" w:hAnsi="Montserrat"/>
          <w:sz w:val="20"/>
          <w:szCs w:val="20"/>
        </w:rPr>
        <w:t>5</w:t>
      </w:r>
      <w:r w:rsidRPr="0024762D">
        <w:rPr>
          <w:rFonts w:ascii="Montserrat" w:hAnsi="Montserrat"/>
          <w:sz w:val="20"/>
          <w:szCs w:val="20"/>
        </w:rPr>
        <w:t xml:space="preserve"> de 5H00 à 20H00. Ils circuleront dans les deux sens par la RD 125 et la RD 316.</w:t>
      </w:r>
    </w:p>
    <w:p w:rsidR="0024762D" w:rsidRPr="0024762D" w:rsidRDefault="0024762D" w:rsidP="0024762D">
      <w:pPr>
        <w:spacing w:line="240" w:lineRule="exact"/>
        <w:rPr>
          <w:rFonts w:ascii="Montserrat" w:hAnsi="Montserrat"/>
          <w:sz w:val="20"/>
          <w:szCs w:val="20"/>
        </w:rPr>
      </w:pPr>
      <w:r w:rsidRPr="0024762D">
        <w:rPr>
          <w:rFonts w:ascii="Montserrat" w:hAnsi="Montserrat"/>
          <w:sz w:val="20"/>
          <w:szCs w:val="20"/>
        </w:rPr>
        <w:t>Ne seront pas desservis pendant la manifestation, les arrêts de bus suivants :</w:t>
      </w:r>
    </w:p>
    <w:p w:rsidR="0024762D" w:rsidRPr="0024762D" w:rsidRDefault="0024762D" w:rsidP="0024762D">
      <w:pPr>
        <w:spacing w:line="240" w:lineRule="exact"/>
        <w:rPr>
          <w:rFonts w:ascii="Montserrat" w:hAnsi="Montserrat"/>
          <w:sz w:val="20"/>
          <w:szCs w:val="20"/>
        </w:rPr>
      </w:pPr>
      <w:r w:rsidRPr="0024762D">
        <w:rPr>
          <w:rFonts w:ascii="Montserrat" w:hAnsi="Montserrat"/>
          <w:sz w:val="20"/>
          <w:szCs w:val="20"/>
        </w:rPr>
        <w:t>. Sur la ligne de bus RATP n°133 : « Carnot » et « Galvani » ;</w:t>
      </w:r>
    </w:p>
    <w:p w:rsidR="0024762D" w:rsidRPr="0024762D" w:rsidRDefault="0024762D" w:rsidP="0024762D">
      <w:pPr>
        <w:spacing w:line="240" w:lineRule="exact"/>
        <w:rPr>
          <w:rFonts w:ascii="Montserrat" w:hAnsi="Montserrat"/>
          <w:sz w:val="20"/>
          <w:szCs w:val="20"/>
        </w:rPr>
      </w:pPr>
      <w:r w:rsidRPr="0024762D">
        <w:rPr>
          <w:rFonts w:ascii="Montserrat" w:hAnsi="Montserrat"/>
          <w:sz w:val="20"/>
          <w:szCs w:val="20"/>
        </w:rPr>
        <w:t>. Sur la ligne de bus RATP n°268 : « place de Verdun », « mairie », « place du Souvenir Français » et « les Chardonnerettes ».</w:t>
      </w:r>
    </w:p>
    <w:p w:rsidR="00901A8A" w:rsidRPr="000F6683" w:rsidRDefault="00901A8A" w:rsidP="00901A8A">
      <w:pPr>
        <w:spacing w:line="240" w:lineRule="exact"/>
        <w:rPr>
          <w:rFonts w:ascii="Times New Roman" w:hAnsi="Times New Roman"/>
          <w:szCs w:val="22"/>
        </w:rPr>
      </w:pPr>
    </w:p>
    <w:p w:rsidR="00901A8A" w:rsidRPr="00901A8A" w:rsidRDefault="0024762D" w:rsidP="00901A8A">
      <w:pPr>
        <w:jc w:val="both"/>
        <w:rPr>
          <w:rFonts w:ascii="Montserrat" w:hAnsi="Montserrat"/>
          <w:b/>
          <w:sz w:val="20"/>
          <w:szCs w:val="20"/>
        </w:rPr>
      </w:pPr>
      <w:r w:rsidRPr="00E12004">
        <w:rPr>
          <w:rFonts w:ascii="Montserrat" w:hAnsi="Montserrat"/>
          <w:b/>
          <w:color w:val="000000" w:themeColor="text1"/>
          <w:sz w:val="20"/>
          <w:szCs w:val="20"/>
          <w:u w:val="single"/>
        </w:rPr>
        <w:t xml:space="preserve">Article </w:t>
      </w:r>
      <w:r w:rsidR="005045AA">
        <w:rPr>
          <w:rFonts w:ascii="Montserrat" w:hAnsi="Montserrat"/>
          <w:b/>
          <w:color w:val="000000" w:themeColor="text1"/>
          <w:sz w:val="20"/>
          <w:szCs w:val="20"/>
          <w:u w:val="single"/>
        </w:rPr>
        <w:t>6</w:t>
      </w:r>
      <w:r w:rsidRPr="00E12004">
        <w:rPr>
          <w:rFonts w:ascii="Montserrat" w:hAnsi="Montserrat"/>
          <w:b/>
          <w:color w:val="000000" w:themeColor="text1"/>
          <w:sz w:val="20"/>
          <w:szCs w:val="20"/>
        </w:rPr>
        <w:t xml:space="preserve"> :</w:t>
      </w:r>
      <w:r w:rsidRPr="00E12004">
        <w:rPr>
          <w:rFonts w:ascii="Montserrat" w:hAnsi="Montserrat"/>
          <w:b/>
          <w:sz w:val="20"/>
          <w:szCs w:val="20"/>
        </w:rPr>
        <w:t xml:space="preserve"> </w:t>
      </w:r>
      <w:r w:rsidRPr="0024762D">
        <w:rPr>
          <w:rFonts w:ascii="Montserrat" w:hAnsi="Montserrat"/>
          <w:sz w:val="20"/>
          <w:szCs w:val="20"/>
        </w:rPr>
        <w:t>Des panneaux de signalisations et des barrières indiquant les interdictions et déviations seront mis en place par le Centre Technique Municipal pour concrétiser l'application du présent arrêté.</w:t>
      </w:r>
    </w:p>
    <w:p w:rsidR="00901A8A" w:rsidRPr="00E12004" w:rsidRDefault="00901A8A" w:rsidP="00901A8A">
      <w:pPr>
        <w:jc w:val="both"/>
        <w:rPr>
          <w:rFonts w:ascii="Montserrat" w:hAnsi="Montserrat"/>
          <w:bCs/>
          <w:sz w:val="16"/>
          <w:szCs w:val="16"/>
        </w:rPr>
      </w:pPr>
    </w:p>
    <w:p w:rsidR="00075B03" w:rsidRPr="00E12004" w:rsidRDefault="00075B03" w:rsidP="00E12004">
      <w:pPr>
        <w:tabs>
          <w:tab w:val="left" w:pos="0"/>
        </w:tabs>
        <w:jc w:val="both"/>
        <w:rPr>
          <w:rFonts w:ascii="Montserrat" w:hAnsi="Montserrat"/>
          <w:sz w:val="20"/>
          <w:szCs w:val="20"/>
        </w:rPr>
      </w:pPr>
      <w:r w:rsidRPr="00E12004">
        <w:rPr>
          <w:rFonts w:ascii="Montserrat" w:hAnsi="Montserrat"/>
          <w:b/>
          <w:sz w:val="20"/>
          <w:szCs w:val="20"/>
          <w:u w:val="single"/>
        </w:rPr>
        <w:t xml:space="preserve">Article </w:t>
      </w:r>
      <w:r w:rsidR="005045AA">
        <w:rPr>
          <w:rFonts w:ascii="Montserrat" w:hAnsi="Montserrat"/>
          <w:b/>
          <w:sz w:val="20"/>
          <w:szCs w:val="20"/>
          <w:u w:val="single"/>
        </w:rPr>
        <w:t>7</w:t>
      </w:r>
      <w:r w:rsidRPr="00E12004">
        <w:rPr>
          <w:rFonts w:ascii="Montserrat" w:hAnsi="Montserrat"/>
          <w:b/>
          <w:sz w:val="20"/>
          <w:szCs w:val="20"/>
        </w:rPr>
        <w:t xml:space="preserve"> :</w:t>
      </w:r>
      <w:r w:rsidRPr="00E12004">
        <w:rPr>
          <w:rFonts w:ascii="Montserrat" w:hAnsi="Montserrat"/>
          <w:sz w:val="20"/>
          <w:szCs w:val="20"/>
        </w:rPr>
        <w:t xml:space="preserve"> Tou</w:t>
      </w:r>
      <w:r w:rsidR="0024762D">
        <w:rPr>
          <w:rFonts w:ascii="Montserrat" w:hAnsi="Montserrat"/>
          <w:sz w:val="20"/>
          <w:szCs w:val="20"/>
        </w:rPr>
        <w:t xml:space="preserve">t véhicule en infraction avec les </w:t>
      </w:r>
      <w:r w:rsidRPr="00E12004">
        <w:rPr>
          <w:rFonts w:ascii="Montserrat" w:hAnsi="Montserrat"/>
          <w:sz w:val="20"/>
          <w:szCs w:val="20"/>
        </w:rPr>
        <w:t>article</w:t>
      </w:r>
      <w:r w:rsidR="0024762D">
        <w:rPr>
          <w:rFonts w:ascii="Montserrat" w:hAnsi="Montserrat"/>
          <w:sz w:val="20"/>
          <w:szCs w:val="20"/>
        </w:rPr>
        <w:t>s 2,</w:t>
      </w:r>
      <w:r w:rsidRPr="00E12004">
        <w:rPr>
          <w:rFonts w:ascii="Montserrat" w:hAnsi="Montserrat"/>
          <w:sz w:val="20"/>
          <w:szCs w:val="20"/>
        </w:rPr>
        <w:t xml:space="preserve"> 3</w:t>
      </w:r>
      <w:r w:rsidR="0024762D">
        <w:rPr>
          <w:rFonts w:ascii="Montserrat" w:hAnsi="Montserrat"/>
          <w:sz w:val="20"/>
          <w:szCs w:val="20"/>
        </w:rPr>
        <w:t xml:space="preserve">, 4, 5 et 6 </w:t>
      </w:r>
      <w:r w:rsidRPr="00E12004">
        <w:rPr>
          <w:rFonts w:ascii="Montserrat" w:hAnsi="Montserrat"/>
          <w:sz w:val="20"/>
          <w:szCs w:val="20"/>
        </w:rPr>
        <w:t>du présent arrêté, sera mis en fourrière aux frais du contrevenant.</w:t>
      </w:r>
    </w:p>
    <w:p w:rsidR="00075B03" w:rsidRPr="00E12004" w:rsidRDefault="00075B03" w:rsidP="00E12004">
      <w:pPr>
        <w:jc w:val="both"/>
        <w:rPr>
          <w:rFonts w:ascii="Montserrat" w:hAnsi="Montserrat"/>
          <w:sz w:val="16"/>
          <w:szCs w:val="16"/>
        </w:rPr>
      </w:pPr>
    </w:p>
    <w:p w:rsidR="00075B03" w:rsidRPr="0024762D" w:rsidRDefault="00075B03" w:rsidP="00E12004">
      <w:pPr>
        <w:jc w:val="both"/>
        <w:rPr>
          <w:rFonts w:ascii="Montserrat" w:hAnsi="Montserrat"/>
          <w:sz w:val="20"/>
          <w:szCs w:val="20"/>
        </w:rPr>
      </w:pPr>
      <w:r w:rsidRPr="00E12004">
        <w:rPr>
          <w:rFonts w:ascii="Montserrat" w:hAnsi="Montserrat"/>
          <w:b/>
          <w:sz w:val="20"/>
          <w:szCs w:val="20"/>
          <w:u w:val="single"/>
        </w:rPr>
        <w:t xml:space="preserve">Article </w:t>
      </w:r>
      <w:r w:rsidR="005045AA">
        <w:rPr>
          <w:rFonts w:ascii="Montserrat" w:hAnsi="Montserrat"/>
          <w:b/>
          <w:sz w:val="20"/>
          <w:szCs w:val="20"/>
          <w:u w:val="single"/>
        </w:rPr>
        <w:t>8</w:t>
      </w:r>
      <w:r w:rsidRPr="00E12004">
        <w:rPr>
          <w:rFonts w:ascii="Montserrat" w:hAnsi="Montserrat"/>
          <w:b/>
          <w:sz w:val="20"/>
          <w:szCs w:val="20"/>
        </w:rPr>
        <w:t xml:space="preserve"> :</w:t>
      </w:r>
      <w:r w:rsidRPr="00E12004">
        <w:rPr>
          <w:rFonts w:ascii="Montserrat" w:hAnsi="Montserrat"/>
          <w:sz w:val="20"/>
          <w:szCs w:val="20"/>
        </w:rPr>
        <w:t xml:space="preserve"> </w:t>
      </w:r>
      <w:r w:rsidR="0024762D" w:rsidRPr="0024762D">
        <w:rPr>
          <w:rFonts w:ascii="Montserrat" w:hAnsi="Montserrat"/>
          <w:sz w:val="20"/>
          <w:szCs w:val="20"/>
        </w:rPr>
        <w:t xml:space="preserve">Les autorisations particulières d'accès sur les voies ci-dessus désignées seront accordées par le service </w:t>
      </w:r>
      <w:r w:rsidR="005045AA">
        <w:rPr>
          <w:rFonts w:ascii="Montserrat" w:hAnsi="Montserrat"/>
          <w:sz w:val="20"/>
          <w:szCs w:val="20"/>
        </w:rPr>
        <w:t>de la voirie</w:t>
      </w:r>
      <w:r w:rsidR="0024762D" w:rsidRPr="0024762D">
        <w:rPr>
          <w:rFonts w:ascii="Montserrat" w:hAnsi="Montserrat"/>
          <w:sz w:val="20"/>
          <w:szCs w:val="20"/>
        </w:rPr>
        <w:t xml:space="preserve"> pour tous les véhicules participant à la braderie.</w:t>
      </w:r>
    </w:p>
    <w:p w:rsidR="00E12004" w:rsidRPr="00E12004" w:rsidRDefault="00E12004" w:rsidP="00E12004">
      <w:pPr>
        <w:jc w:val="both"/>
        <w:rPr>
          <w:rFonts w:ascii="Montserrat" w:hAnsi="Montserrat"/>
          <w:sz w:val="16"/>
          <w:szCs w:val="16"/>
        </w:rPr>
      </w:pPr>
    </w:p>
    <w:p w:rsidR="00075B03" w:rsidRPr="00E12004" w:rsidRDefault="00E12004" w:rsidP="00E12004">
      <w:pPr>
        <w:pStyle w:val="Titre2"/>
        <w:jc w:val="both"/>
        <w:rPr>
          <w:rFonts w:ascii="Montserrat" w:eastAsia="Montserrat SemiBold" w:hAnsi="Montserrat" w:cs="Montserrat SemiBold"/>
          <w:b/>
          <w:color w:val="000000"/>
          <w:sz w:val="20"/>
          <w:szCs w:val="20"/>
          <w:u w:val="single"/>
        </w:rPr>
      </w:pPr>
      <w:r w:rsidRPr="00E12004">
        <w:rPr>
          <w:rFonts w:ascii="Montserrat" w:hAnsi="Montserrat"/>
          <w:b/>
          <w:color w:val="000000" w:themeColor="text1"/>
          <w:sz w:val="20"/>
          <w:szCs w:val="20"/>
          <w:u w:val="single"/>
        </w:rPr>
        <w:t xml:space="preserve">Article </w:t>
      </w:r>
      <w:r w:rsidR="005045AA">
        <w:rPr>
          <w:rFonts w:ascii="Montserrat" w:hAnsi="Montserrat"/>
          <w:b/>
          <w:color w:val="000000" w:themeColor="text1"/>
          <w:sz w:val="20"/>
          <w:szCs w:val="20"/>
          <w:u w:val="single"/>
        </w:rPr>
        <w:t>9</w:t>
      </w:r>
      <w:r w:rsidRPr="00E12004">
        <w:rPr>
          <w:rFonts w:ascii="Montserrat" w:hAnsi="Montserrat"/>
          <w:b/>
          <w:color w:val="000000" w:themeColor="text1"/>
          <w:sz w:val="20"/>
          <w:szCs w:val="20"/>
        </w:rPr>
        <w:t xml:space="preserve"> :</w:t>
      </w:r>
      <w:r w:rsidRPr="00E12004">
        <w:rPr>
          <w:rFonts w:ascii="Montserrat" w:hAnsi="Montserrat"/>
          <w:b/>
          <w:sz w:val="20"/>
          <w:szCs w:val="20"/>
        </w:rPr>
        <w:t xml:space="preserve"> </w:t>
      </w:r>
      <w:r w:rsidRPr="00E12004">
        <w:rPr>
          <w:rFonts w:ascii="Montserrat" w:eastAsia="Montserrat" w:hAnsi="Montserrat" w:cs="Montserrat"/>
          <w:color w:val="000000"/>
          <w:sz w:val="20"/>
          <w:szCs w:val="20"/>
        </w:rPr>
        <w:t>Le présent arrêté peut faire l’objet d’un recours contentieux devant le Tribunal Administratif de Cergy-Pontoise, sis 2-4 boulevard de l’Hautil – BP 30322 – 95027 Cergy-Pontoise cedex, dans un délai de deux mois, à compter de sa notification ou de sa mise en ligne sur le site de la ville de Sarcelles.</w:t>
      </w:r>
    </w:p>
    <w:p w:rsidR="00D318A8" w:rsidRPr="00E12004" w:rsidRDefault="00D318A8">
      <w:pPr>
        <w:pStyle w:val="Normal1"/>
        <w:rPr>
          <w:rFonts w:ascii="Montserrat" w:eastAsia="Montserrat" w:hAnsi="Montserrat" w:cs="Montserrat"/>
          <w:color w:val="000000"/>
          <w:sz w:val="16"/>
          <w:szCs w:val="16"/>
        </w:rPr>
      </w:pPr>
    </w:p>
    <w:p w:rsidR="00E12004" w:rsidRPr="00E12004" w:rsidRDefault="00E12004" w:rsidP="00E12004">
      <w:pPr>
        <w:jc w:val="both"/>
        <w:rPr>
          <w:rFonts w:ascii="Montserrat" w:hAnsi="Montserrat"/>
          <w:sz w:val="20"/>
          <w:szCs w:val="20"/>
        </w:rPr>
      </w:pPr>
      <w:r w:rsidRPr="00E12004">
        <w:rPr>
          <w:rFonts w:ascii="Montserrat" w:hAnsi="Montserrat"/>
          <w:b/>
          <w:sz w:val="20"/>
          <w:szCs w:val="20"/>
          <w:u w:val="single"/>
        </w:rPr>
        <w:t>Article</w:t>
      </w:r>
      <w:r w:rsidR="0024762D">
        <w:rPr>
          <w:rFonts w:ascii="Montserrat" w:hAnsi="Montserrat"/>
          <w:b/>
          <w:sz w:val="20"/>
          <w:szCs w:val="20"/>
          <w:u w:val="single"/>
        </w:rPr>
        <w:t xml:space="preserve"> 1</w:t>
      </w:r>
      <w:r w:rsidR="005045AA">
        <w:rPr>
          <w:rFonts w:ascii="Montserrat" w:hAnsi="Montserrat"/>
          <w:b/>
          <w:sz w:val="20"/>
          <w:szCs w:val="20"/>
          <w:u w:val="single"/>
        </w:rPr>
        <w:t>0</w:t>
      </w:r>
      <w:r w:rsidRPr="00E12004">
        <w:rPr>
          <w:rFonts w:ascii="Montserrat" w:hAnsi="Montserrat"/>
          <w:b/>
          <w:sz w:val="20"/>
          <w:szCs w:val="20"/>
        </w:rPr>
        <w:t xml:space="preserve"> : </w:t>
      </w:r>
      <w:r w:rsidRPr="00E12004">
        <w:rPr>
          <w:rFonts w:ascii="Montserrat" w:hAnsi="Montserrat"/>
          <w:sz w:val="20"/>
          <w:szCs w:val="20"/>
        </w:rPr>
        <w:t>Monsieur le Directeur Général des Services, Monsieur le Directeur Général des Services Techniques, Monsieur le Commissaire Divisionnaire de Police, Monsieur le Chef de la Police Municipale et tous les agents de la Force Publique sont chargés, chacun en ce qui le concerne, de l'exécution du présent arrêté.</w:t>
      </w:r>
    </w:p>
    <w:p w:rsidR="00E12004" w:rsidRPr="00E12004" w:rsidRDefault="00E12004">
      <w:pPr>
        <w:pStyle w:val="Normal1"/>
        <w:rPr>
          <w:rFonts w:ascii="Montserrat" w:eastAsia="Montserrat" w:hAnsi="Montserrat" w:cs="Montserrat"/>
          <w:color w:val="000000"/>
          <w:sz w:val="16"/>
          <w:szCs w:val="16"/>
        </w:rPr>
      </w:pPr>
    </w:p>
    <w:p w:rsidR="00E12004" w:rsidRPr="00E12004" w:rsidRDefault="006806CD" w:rsidP="00E12004">
      <w:pPr>
        <w:jc w:val="both"/>
        <w:rPr>
          <w:rFonts w:ascii="Montserrat" w:hAnsi="Montserrat"/>
          <w:sz w:val="20"/>
          <w:szCs w:val="20"/>
        </w:rPr>
      </w:pPr>
      <w:r>
        <w:rPr>
          <w:rFonts w:ascii="Montserrat" w:hAnsi="Montserrat"/>
          <w:sz w:val="20"/>
          <w:szCs w:val="20"/>
        </w:rPr>
        <w:t xml:space="preserve">Fait à SARCELLES, le </w:t>
      </w:r>
      <w:r w:rsidR="00E41046">
        <w:rPr>
          <w:rFonts w:ascii="Montserrat" w:hAnsi="Montserrat"/>
          <w:sz w:val="20"/>
          <w:szCs w:val="20"/>
        </w:rPr>
        <w:t>02</w:t>
      </w:r>
      <w:r>
        <w:rPr>
          <w:rFonts w:ascii="Montserrat" w:hAnsi="Montserrat"/>
          <w:sz w:val="20"/>
          <w:szCs w:val="20"/>
        </w:rPr>
        <w:t>/</w:t>
      </w:r>
      <w:r w:rsidR="00CA1CEF">
        <w:rPr>
          <w:rFonts w:ascii="Montserrat" w:hAnsi="Montserrat"/>
          <w:sz w:val="20"/>
          <w:szCs w:val="20"/>
        </w:rPr>
        <w:t>0</w:t>
      </w:r>
      <w:r w:rsidR="00E41046">
        <w:rPr>
          <w:rFonts w:ascii="Montserrat" w:hAnsi="Montserrat"/>
          <w:sz w:val="20"/>
          <w:szCs w:val="20"/>
        </w:rPr>
        <w:t>9</w:t>
      </w:r>
      <w:r w:rsidR="00E12004" w:rsidRPr="00E12004">
        <w:rPr>
          <w:rFonts w:ascii="Montserrat" w:hAnsi="Montserrat"/>
          <w:sz w:val="20"/>
          <w:szCs w:val="20"/>
        </w:rPr>
        <w:t>/202</w:t>
      </w:r>
      <w:r w:rsidR="00E41046">
        <w:rPr>
          <w:rFonts w:ascii="Montserrat" w:hAnsi="Montserrat"/>
          <w:sz w:val="20"/>
          <w:szCs w:val="20"/>
        </w:rPr>
        <w:t>5</w:t>
      </w:r>
    </w:p>
    <w:p w:rsidR="00E12004" w:rsidRPr="00E12004" w:rsidRDefault="00E12004" w:rsidP="00E12004">
      <w:pPr>
        <w:jc w:val="both"/>
        <w:rPr>
          <w:rFonts w:ascii="Montserrat" w:hAnsi="Montserrat"/>
          <w:sz w:val="16"/>
          <w:szCs w:val="16"/>
        </w:rPr>
      </w:pPr>
    </w:p>
    <w:p w:rsidR="00E12004" w:rsidRPr="00E12004" w:rsidRDefault="00E12004" w:rsidP="00E12004">
      <w:pPr>
        <w:tabs>
          <w:tab w:val="left" w:pos="4678"/>
        </w:tabs>
        <w:jc w:val="both"/>
        <w:rPr>
          <w:rFonts w:ascii="Montserrat" w:hAnsi="Montserrat"/>
          <w:sz w:val="16"/>
          <w:szCs w:val="16"/>
        </w:rPr>
      </w:pPr>
    </w:p>
    <w:p w:rsidR="00E12004" w:rsidRPr="00E12004" w:rsidRDefault="00E12004" w:rsidP="00E12004">
      <w:pPr>
        <w:tabs>
          <w:tab w:val="left" w:pos="4678"/>
        </w:tabs>
        <w:ind w:left="5040"/>
        <w:jc w:val="both"/>
        <w:rPr>
          <w:rFonts w:ascii="Montserrat" w:hAnsi="Montserrat"/>
          <w:sz w:val="20"/>
          <w:szCs w:val="20"/>
        </w:rPr>
      </w:pPr>
      <w:r w:rsidRPr="00E12004">
        <w:rPr>
          <w:rFonts w:ascii="Montserrat" w:hAnsi="Montserrat"/>
          <w:sz w:val="20"/>
          <w:szCs w:val="20"/>
        </w:rPr>
        <w:t>Pour le Maire,</w:t>
      </w:r>
    </w:p>
    <w:p w:rsidR="00E12004" w:rsidRDefault="00E12004" w:rsidP="00E12004">
      <w:pPr>
        <w:tabs>
          <w:tab w:val="left" w:pos="4678"/>
        </w:tabs>
        <w:ind w:left="5040"/>
        <w:jc w:val="both"/>
        <w:rPr>
          <w:rFonts w:ascii="Montserrat" w:hAnsi="Montserrat"/>
          <w:sz w:val="20"/>
          <w:szCs w:val="20"/>
        </w:rPr>
      </w:pPr>
      <w:r w:rsidRPr="00E12004">
        <w:rPr>
          <w:rFonts w:ascii="Montserrat" w:hAnsi="Montserrat"/>
          <w:sz w:val="20"/>
          <w:szCs w:val="20"/>
        </w:rPr>
        <w:t>L’Adjoint Délégué</w:t>
      </w:r>
    </w:p>
    <w:p w:rsidR="00935CA1" w:rsidRDefault="00935CA1" w:rsidP="00E12004">
      <w:pPr>
        <w:ind w:left="5040"/>
        <w:jc w:val="both"/>
        <w:rPr>
          <w:rFonts w:ascii="Montserrat" w:hAnsi="Montserrat"/>
          <w:sz w:val="20"/>
          <w:szCs w:val="20"/>
        </w:rPr>
      </w:pPr>
    </w:p>
    <w:p w:rsidR="00935CA1" w:rsidRDefault="00935CA1" w:rsidP="00E12004">
      <w:pPr>
        <w:ind w:left="5040"/>
        <w:jc w:val="both"/>
        <w:rPr>
          <w:rFonts w:ascii="Montserrat" w:hAnsi="Montserrat"/>
          <w:sz w:val="20"/>
          <w:szCs w:val="20"/>
        </w:rPr>
      </w:pPr>
    </w:p>
    <w:p w:rsidR="00CC4DE8" w:rsidRDefault="00CC4DE8" w:rsidP="00E12004">
      <w:pPr>
        <w:ind w:left="5040"/>
        <w:jc w:val="both"/>
        <w:rPr>
          <w:rFonts w:ascii="Montserrat" w:hAnsi="Montserrat"/>
          <w:sz w:val="20"/>
          <w:szCs w:val="20"/>
        </w:rPr>
      </w:pPr>
    </w:p>
    <w:p w:rsidR="00E12004" w:rsidRPr="00E12004" w:rsidRDefault="00E12004" w:rsidP="00E12004">
      <w:pPr>
        <w:ind w:left="5040"/>
        <w:jc w:val="both"/>
        <w:rPr>
          <w:rFonts w:ascii="Montserrat" w:hAnsi="Montserrat"/>
          <w:sz w:val="20"/>
          <w:szCs w:val="20"/>
        </w:rPr>
      </w:pPr>
      <w:r w:rsidRPr="00E12004">
        <w:rPr>
          <w:rFonts w:ascii="Montserrat" w:hAnsi="Montserrat"/>
          <w:sz w:val="20"/>
          <w:szCs w:val="20"/>
        </w:rPr>
        <w:t>Stéphane YABAS</w:t>
      </w:r>
    </w:p>
    <w:sectPr w:rsidR="00E12004" w:rsidRPr="00E12004" w:rsidSect="00E12004">
      <w:headerReference w:type="even" r:id="rId7"/>
      <w:headerReference w:type="default" r:id="rId8"/>
      <w:footerReference w:type="even" r:id="rId9"/>
      <w:footerReference w:type="default" r:id="rId10"/>
      <w:headerReference w:type="first" r:id="rId11"/>
      <w:footerReference w:type="first" r:id="rId12"/>
      <w:pgSz w:w="11906" w:h="16838"/>
      <w:pgMar w:top="1985" w:right="1418"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F4C" w:rsidRDefault="00BC0F4C" w:rsidP="00D318A8">
      <w:r>
        <w:separator/>
      </w:r>
    </w:p>
  </w:endnote>
  <w:endnote w:type="continuationSeparator" w:id="0">
    <w:p w:rsidR="00BC0F4C" w:rsidRDefault="00BC0F4C" w:rsidP="00D3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Times New Roman"/>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emiSans">
    <w:panose1 w:val="00000400000000000000"/>
    <w:charset w:val="00"/>
    <w:family w:val="auto"/>
    <w:pitch w:val="variable"/>
    <w:sig w:usb0="00000003" w:usb1="00000000" w:usb2="00000000" w:usb3="00000000" w:csb0="00000001" w:csb1="00000000"/>
  </w:font>
  <w:font w:name="Play">
    <w:charset w:val="00"/>
    <w:family w:val="auto"/>
    <w:pitch w:val="default"/>
  </w:font>
  <w:font w:name="Montserrat SemiBold">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F4C" w:rsidRDefault="00BC0F4C">
    <w:pPr>
      <w:pStyle w:val="Normal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F4C" w:rsidRDefault="00BC0F4C">
    <w:pPr>
      <w:pStyle w:val="Normal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allowOverlap="1">
          <wp:simplePos x="0" y="0"/>
          <wp:positionH relativeFrom="column">
            <wp:posOffset>-711622</wp:posOffset>
          </wp:positionH>
          <wp:positionV relativeFrom="paragraph">
            <wp:posOffset>301173</wp:posOffset>
          </wp:positionV>
          <wp:extent cx="7185600" cy="3132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85600" cy="3132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F4C" w:rsidRDefault="00BC0F4C">
    <w:pPr>
      <w:pStyle w:val="Normal1"/>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F4C" w:rsidRDefault="00BC0F4C" w:rsidP="00D318A8">
      <w:r>
        <w:separator/>
      </w:r>
    </w:p>
  </w:footnote>
  <w:footnote w:type="continuationSeparator" w:id="0">
    <w:p w:rsidR="00BC0F4C" w:rsidRDefault="00BC0F4C" w:rsidP="00D3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F4C" w:rsidRDefault="00BC0F4C">
    <w:pPr>
      <w:pStyle w:val="Normal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F4C" w:rsidRDefault="00BC0F4C">
    <w:pPr>
      <w:pStyle w:val="Normal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allowOverlap="1">
          <wp:simplePos x="0" y="0"/>
          <wp:positionH relativeFrom="column">
            <wp:posOffset>-338454</wp:posOffset>
          </wp:positionH>
          <wp:positionV relativeFrom="paragraph">
            <wp:posOffset>-676149</wp:posOffset>
          </wp:positionV>
          <wp:extent cx="6436800" cy="1191600"/>
          <wp:effectExtent l="0" t="0" r="0" b="0"/>
          <wp:wrapNone/>
          <wp:docPr id="2" name="image1.png" descr="Une image contenant texte, Police, capture d’écran,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Police, capture d’écran, Graphique&#10;&#10;Description générée automatiquement"/>
                  <pic:cNvPicPr preferRelativeResize="0"/>
                </pic:nvPicPr>
                <pic:blipFill>
                  <a:blip r:embed="rId1"/>
                  <a:srcRect/>
                  <a:stretch>
                    <a:fillRect/>
                  </a:stretch>
                </pic:blipFill>
                <pic:spPr>
                  <a:xfrm>
                    <a:off x="0" y="0"/>
                    <a:ext cx="6436800" cy="1191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F4C" w:rsidRDefault="00BC0F4C">
    <w:pPr>
      <w:pStyle w:val="Normal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D0B"/>
    <w:multiLevelType w:val="hybridMultilevel"/>
    <w:tmpl w:val="413E6D70"/>
    <w:lvl w:ilvl="0" w:tplc="195EA6EC">
      <w:start w:val="3"/>
      <w:numFmt w:val="bullet"/>
      <w:lvlText w:val="-"/>
      <w:lvlJc w:val="left"/>
      <w:pPr>
        <w:ind w:left="720" w:hanging="360"/>
      </w:pPr>
      <w:rPr>
        <w:rFonts w:ascii="Montserrat" w:eastAsia="Arial"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E7FBE"/>
    <w:multiLevelType w:val="hybridMultilevel"/>
    <w:tmpl w:val="C9C2CCD2"/>
    <w:lvl w:ilvl="0" w:tplc="F6B8AF4E">
      <w:start w:val="3"/>
      <w:numFmt w:val="bullet"/>
      <w:lvlText w:val="-"/>
      <w:lvlJc w:val="left"/>
      <w:pPr>
        <w:ind w:left="720" w:hanging="360"/>
      </w:pPr>
      <w:rPr>
        <w:rFonts w:ascii="Montserrat" w:eastAsia="Arial"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711F6E"/>
    <w:multiLevelType w:val="hybridMultilevel"/>
    <w:tmpl w:val="D03C0BC0"/>
    <w:lvl w:ilvl="0" w:tplc="FB9EA330">
      <w:start w:val="3"/>
      <w:numFmt w:val="bullet"/>
      <w:lvlText w:val="-"/>
      <w:lvlJc w:val="left"/>
      <w:pPr>
        <w:ind w:left="354" w:hanging="360"/>
      </w:pPr>
      <w:rPr>
        <w:rFonts w:ascii="RotisSemiSans" w:eastAsia="Times New Roman" w:hAnsi="RotisSemiSans" w:cs="Times New Roman" w:hint="default"/>
      </w:rPr>
    </w:lvl>
    <w:lvl w:ilvl="1" w:tplc="040C0003" w:tentative="1">
      <w:start w:val="1"/>
      <w:numFmt w:val="bullet"/>
      <w:lvlText w:val="o"/>
      <w:lvlJc w:val="left"/>
      <w:pPr>
        <w:ind w:left="1074" w:hanging="360"/>
      </w:pPr>
      <w:rPr>
        <w:rFonts w:ascii="Courier New" w:hAnsi="Courier New" w:cs="Courier New" w:hint="default"/>
      </w:rPr>
    </w:lvl>
    <w:lvl w:ilvl="2" w:tplc="040C0005" w:tentative="1">
      <w:start w:val="1"/>
      <w:numFmt w:val="bullet"/>
      <w:lvlText w:val=""/>
      <w:lvlJc w:val="left"/>
      <w:pPr>
        <w:ind w:left="1794" w:hanging="360"/>
      </w:pPr>
      <w:rPr>
        <w:rFonts w:ascii="Wingdings" w:hAnsi="Wingdings" w:hint="default"/>
      </w:rPr>
    </w:lvl>
    <w:lvl w:ilvl="3" w:tplc="040C0001" w:tentative="1">
      <w:start w:val="1"/>
      <w:numFmt w:val="bullet"/>
      <w:lvlText w:val=""/>
      <w:lvlJc w:val="left"/>
      <w:pPr>
        <w:ind w:left="2514" w:hanging="360"/>
      </w:pPr>
      <w:rPr>
        <w:rFonts w:ascii="Symbol" w:hAnsi="Symbol" w:hint="default"/>
      </w:rPr>
    </w:lvl>
    <w:lvl w:ilvl="4" w:tplc="040C0003" w:tentative="1">
      <w:start w:val="1"/>
      <w:numFmt w:val="bullet"/>
      <w:lvlText w:val="o"/>
      <w:lvlJc w:val="left"/>
      <w:pPr>
        <w:ind w:left="3234" w:hanging="360"/>
      </w:pPr>
      <w:rPr>
        <w:rFonts w:ascii="Courier New" w:hAnsi="Courier New" w:cs="Courier New" w:hint="default"/>
      </w:rPr>
    </w:lvl>
    <w:lvl w:ilvl="5" w:tplc="040C0005" w:tentative="1">
      <w:start w:val="1"/>
      <w:numFmt w:val="bullet"/>
      <w:lvlText w:val=""/>
      <w:lvlJc w:val="left"/>
      <w:pPr>
        <w:ind w:left="3954" w:hanging="360"/>
      </w:pPr>
      <w:rPr>
        <w:rFonts w:ascii="Wingdings" w:hAnsi="Wingdings" w:hint="default"/>
      </w:rPr>
    </w:lvl>
    <w:lvl w:ilvl="6" w:tplc="040C0001" w:tentative="1">
      <w:start w:val="1"/>
      <w:numFmt w:val="bullet"/>
      <w:lvlText w:val=""/>
      <w:lvlJc w:val="left"/>
      <w:pPr>
        <w:ind w:left="4674" w:hanging="360"/>
      </w:pPr>
      <w:rPr>
        <w:rFonts w:ascii="Symbol" w:hAnsi="Symbol" w:hint="default"/>
      </w:rPr>
    </w:lvl>
    <w:lvl w:ilvl="7" w:tplc="040C0003" w:tentative="1">
      <w:start w:val="1"/>
      <w:numFmt w:val="bullet"/>
      <w:lvlText w:val="o"/>
      <w:lvlJc w:val="left"/>
      <w:pPr>
        <w:ind w:left="5394" w:hanging="360"/>
      </w:pPr>
      <w:rPr>
        <w:rFonts w:ascii="Courier New" w:hAnsi="Courier New" w:cs="Courier New" w:hint="default"/>
      </w:rPr>
    </w:lvl>
    <w:lvl w:ilvl="8" w:tplc="040C0005" w:tentative="1">
      <w:start w:val="1"/>
      <w:numFmt w:val="bullet"/>
      <w:lvlText w:val=""/>
      <w:lvlJc w:val="left"/>
      <w:pPr>
        <w:ind w:left="611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A8"/>
    <w:rsid w:val="00075B03"/>
    <w:rsid w:val="00092528"/>
    <w:rsid w:val="001622D2"/>
    <w:rsid w:val="0024762D"/>
    <w:rsid w:val="002A571D"/>
    <w:rsid w:val="00301E5D"/>
    <w:rsid w:val="005045AA"/>
    <w:rsid w:val="00506AAA"/>
    <w:rsid w:val="005230AD"/>
    <w:rsid w:val="00661DC9"/>
    <w:rsid w:val="006806CD"/>
    <w:rsid w:val="0080266F"/>
    <w:rsid w:val="00901A8A"/>
    <w:rsid w:val="00935CA1"/>
    <w:rsid w:val="0098201F"/>
    <w:rsid w:val="00AA3EAE"/>
    <w:rsid w:val="00AA5A24"/>
    <w:rsid w:val="00BC0F4C"/>
    <w:rsid w:val="00CA1CEF"/>
    <w:rsid w:val="00CC4DE8"/>
    <w:rsid w:val="00D318A8"/>
    <w:rsid w:val="00E12004"/>
    <w:rsid w:val="00E41046"/>
    <w:rsid w:val="00EC2C51"/>
    <w:rsid w:val="00F32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E82D"/>
  <w15:docId w15:val="{6B8B41FF-5E66-42B1-82C0-F9284AD7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0AD"/>
  </w:style>
  <w:style w:type="paragraph" w:styleId="Titre1">
    <w:name w:val="heading 1"/>
    <w:basedOn w:val="Normal1"/>
    <w:next w:val="Normal1"/>
    <w:rsid w:val="00D318A8"/>
    <w:pPr>
      <w:keepNext/>
      <w:keepLines/>
      <w:spacing w:before="360" w:after="80"/>
      <w:outlineLvl w:val="0"/>
    </w:pPr>
    <w:rPr>
      <w:rFonts w:ascii="Play" w:eastAsia="Play" w:hAnsi="Play" w:cs="Play"/>
      <w:color w:val="0F4761"/>
      <w:sz w:val="40"/>
      <w:szCs w:val="40"/>
    </w:rPr>
  </w:style>
  <w:style w:type="paragraph" w:styleId="Titre2">
    <w:name w:val="heading 2"/>
    <w:basedOn w:val="Normal1"/>
    <w:next w:val="Normal1"/>
    <w:rsid w:val="00D318A8"/>
    <w:pPr>
      <w:keepNext/>
      <w:keepLines/>
      <w:spacing w:before="160" w:after="80"/>
      <w:outlineLvl w:val="1"/>
    </w:pPr>
    <w:rPr>
      <w:rFonts w:ascii="Play" w:eastAsia="Play" w:hAnsi="Play" w:cs="Play"/>
      <w:color w:val="0F4761"/>
      <w:sz w:val="32"/>
      <w:szCs w:val="32"/>
    </w:rPr>
  </w:style>
  <w:style w:type="paragraph" w:styleId="Titre3">
    <w:name w:val="heading 3"/>
    <w:basedOn w:val="Normal1"/>
    <w:next w:val="Normal1"/>
    <w:rsid w:val="00D318A8"/>
    <w:pPr>
      <w:keepNext/>
      <w:keepLines/>
      <w:spacing w:before="160" w:after="80"/>
      <w:outlineLvl w:val="2"/>
    </w:pPr>
    <w:rPr>
      <w:color w:val="0F4761"/>
      <w:sz w:val="28"/>
      <w:szCs w:val="28"/>
    </w:rPr>
  </w:style>
  <w:style w:type="paragraph" w:styleId="Titre4">
    <w:name w:val="heading 4"/>
    <w:basedOn w:val="Normal1"/>
    <w:next w:val="Normal1"/>
    <w:rsid w:val="00D318A8"/>
    <w:pPr>
      <w:keepNext/>
      <w:keepLines/>
      <w:spacing w:before="80" w:after="40"/>
      <w:outlineLvl w:val="3"/>
    </w:pPr>
    <w:rPr>
      <w:i/>
      <w:color w:val="0F4761"/>
    </w:rPr>
  </w:style>
  <w:style w:type="paragraph" w:styleId="Titre5">
    <w:name w:val="heading 5"/>
    <w:basedOn w:val="Normal1"/>
    <w:next w:val="Normal1"/>
    <w:rsid w:val="00D318A8"/>
    <w:pPr>
      <w:keepNext/>
      <w:keepLines/>
      <w:spacing w:before="80" w:after="40"/>
      <w:outlineLvl w:val="4"/>
    </w:pPr>
    <w:rPr>
      <w:color w:val="0F4761"/>
    </w:rPr>
  </w:style>
  <w:style w:type="paragraph" w:styleId="Titre6">
    <w:name w:val="heading 6"/>
    <w:basedOn w:val="Normal1"/>
    <w:next w:val="Normal1"/>
    <w:rsid w:val="00D318A8"/>
    <w:pPr>
      <w:keepNext/>
      <w:keepLines/>
      <w:spacing w:before="40"/>
      <w:outlineLvl w:val="5"/>
    </w:pPr>
    <w:rPr>
      <w:i/>
      <w:color w:val="59595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D318A8"/>
  </w:style>
  <w:style w:type="table" w:customStyle="1" w:styleId="TableNormal">
    <w:name w:val="Table Normal"/>
    <w:rsid w:val="00D318A8"/>
    <w:tblPr>
      <w:tblCellMar>
        <w:top w:w="0" w:type="dxa"/>
        <w:left w:w="0" w:type="dxa"/>
        <w:bottom w:w="0" w:type="dxa"/>
        <w:right w:w="0" w:type="dxa"/>
      </w:tblCellMar>
    </w:tblPr>
  </w:style>
  <w:style w:type="paragraph" w:styleId="Titre">
    <w:name w:val="Title"/>
    <w:basedOn w:val="Normal1"/>
    <w:next w:val="Normal1"/>
    <w:rsid w:val="00D318A8"/>
    <w:pPr>
      <w:spacing w:after="80"/>
    </w:pPr>
    <w:rPr>
      <w:rFonts w:ascii="Play" w:eastAsia="Play" w:hAnsi="Play" w:cs="Play"/>
      <w:sz w:val="56"/>
      <w:szCs w:val="56"/>
    </w:rPr>
  </w:style>
  <w:style w:type="paragraph" w:styleId="Sous-titre">
    <w:name w:val="Subtitle"/>
    <w:basedOn w:val="Normal1"/>
    <w:next w:val="Normal1"/>
    <w:rsid w:val="00D318A8"/>
    <w:pPr>
      <w:spacing w:after="160"/>
    </w:pPr>
    <w:rPr>
      <w:color w:val="595959"/>
      <w:sz w:val="28"/>
      <w:szCs w:val="28"/>
    </w:rPr>
  </w:style>
  <w:style w:type="paragraph" w:styleId="Paragraphedeliste">
    <w:name w:val="List Paragraph"/>
    <w:basedOn w:val="Normal"/>
    <w:uiPriority w:val="34"/>
    <w:qFormat/>
    <w:rsid w:val="00075B03"/>
    <w:pPr>
      <w:ind w:left="720" w:hanging="6"/>
      <w:contextualSpacing/>
      <w:jc w:val="both"/>
    </w:pPr>
    <w:rPr>
      <w:rFonts w:ascii="RotisSemiSans" w:eastAsia="Times New Roman" w:hAnsi="RotisSemiSans" w:cs="Times New Roman"/>
      <w:sz w:val="22"/>
      <w:szCs w:val="20"/>
    </w:rPr>
  </w:style>
  <w:style w:type="paragraph" w:styleId="Normalcentr">
    <w:name w:val="Block Text"/>
    <w:basedOn w:val="Normal"/>
    <w:rsid w:val="00506AAA"/>
    <w:pPr>
      <w:spacing w:line="240" w:lineRule="exact"/>
      <w:ind w:left="851" w:right="284"/>
      <w:jc w:val="both"/>
    </w:pPr>
    <w:rPr>
      <w:rFonts w:ascii="RotisSemiSans" w:eastAsia="Times New Roman" w:hAnsi="RotisSemiSan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VILLE SARCELLES</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nhanncy fereol</dc:creator>
  <cp:lastModifiedBy>nhanncy LASSERRE</cp:lastModifiedBy>
  <cp:revision>4</cp:revision>
  <cp:lastPrinted>2024-09-03T12:05:00Z</cp:lastPrinted>
  <dcterms:created xsi:type="dcterms:W3CDTF">2025-09-02T07:41:00Z</dcterms:created>
  <dcterms:modified xsi:type="dcterms:W3CDTF">2025-09-08T07:32:00Z</dcterms:modified>
</cp:coreProperties>
</file>