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C187" w14:textId="299B21DE" w:rsidR="00E71854" w:rsidRDefault="00E71854" w:rsidP="00E7185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60236CD8" wp14:editId="1CBF0D89">
            <wp:extent cx="1501140" cy="149446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44" cy="1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F74D02">
        <w:rPr>
          <w:rFonts w:ascii="Tahoma" w:hAnsi="Tahoma" w:cs="Tahoma"/>
        </w:rPr>
        <w:t>Le 10/11</w:t>
      </w:r>
      <w:r>
        <w:rPr>
          <w:rFonts w:ascii="Tahoma" w:hAnsi="Tahoma" w:cs="Tahoma"/>
        </w:rPr>
        <w:t>/2022</w:t>
      </w:r>
    </w:p>
    <w:p w14:paraId="11975887" w14:textId="5938668A" w:rsidR="00E71854" w:rsidRPr="00E71854" w:rsidRDefault="00E71854" w:rsidP="002439F8">
      <w:pPr>
        <w:rPr>
          <w:rFonts w:ascii="Tahoma" w:hAnsi="Tahoma" w:cs="Tahoma"/>
        </w:rPr>
      </w:pPr>
      <w:r w:rsidRPr="00E71854">
        <w:rPr>
          <w:rFonts w:ascii="Tahoma" w:hAnsi="Tahoma" w:cs="Tahoma"/>
        </w:rPr>
        <w:t xml:space="preserve">OBJET : Article Magazines municipaux </w:t>
      </w:r>
    </w:p>
    <w:p w14:paraId="43E913C2" w14:textId="758E7CF0" w:rsidR="00E71854" w:rsidRDefault="00E71854">
      <w:pPr>
        <w:rPr>
          <w:rFonts w:ascii="Tahoma" w:hAnsi="Tahoma" w:cs="Tahoma"/>
          <w:u w:val="single"/>
        </w:rPr>
      </w:pPr>
    </w:p>
    <w:p w14:paraId="67914631" w14:textId="29592AA9" w:rsidR="0028108D" w:rsidRDefault="00717F63" w:rsidP="0028108D">
      <w:pPr>
        <w:pStyle w:val="Paragraphestandard"/>
        <w:spacing w:after="113"/>
        <w:jc w:val="center"/>
        <w:rPr>
          <w:rFonts w:ascii="Myriad Pro" w:hAnsi="Myriad Pro" w:cs="Myriad Pro"/>
          <w:sz w:val="26"/>
          <w:szCs w:val="26"/>
        </w:rPr>
      </w:pPr>
      <w:r>
        <w:rPr>
          <w:rFonts w:ascii="Myriad Pro" w:hAnsi="Myriad Pro" w:cs="Myriad Pro"/>
          <w:b/>
          <w:bCs/>
          <w:color w:val="273582"/>
          <w:sz w:val="26"/>
          <w:szCs w:val="26"/>
        </w:rPr>
        <w:t>Trions pour le Téléthon</w:t>
      </w:r>
    </w:p>
    <w:p w14:paraId="46887C5C" w14:textId="77777777" w:rsidR="00717F63" w:rsidRPr="00717F63" w:rsidRDefault="00717F63" w:rsidP="00717F63">
      <w:pPr>
        <w:pStyle w:val="Sansinterligne"/>
        <w:jc w:val="left"/>
        <w:rPr>
          <w:rFonts w:ascii="Tahoma" w:hAnsi="Tahoma" w:cs="Tahoma"/>
        </w:rPr>
      </w:pPr>
      <w:r w:rsidRPr="00717F63">
        <w:rPr>
          <w:rFonts w:ascii="Tahoma" w:hAnsi="Tahoma" w:cs="Tahoma"/>
        </w:rPr>
        <w:t xml:space="preserve">Pendant tout le mois de décembre, vos emballages en verre bien triés se transforment en dons pour le Téléthon ! </w:t>
      </w:r>
    </w:p>
    <w:p w14:paraId="049D5C94" w14:textId="77777777" w:rsidR="00717F63" w:rsidRPr="00F74D02" w:rsidRDefault="00717F63" w:rsidP="00F74D02">
      <w:pPr>
        <w:jc w:val="both"/>
        <w:rPr>
          <w:rFonts w:ascii="Tahoma" w:hAnsi="Tahoma" w:cs="Tahoma"/>
          <w:color w:val="000000" w:themeColor="text1"/>
        </w:rPr>
      </w:pPr>
      <w:r w:rsidRPr="00F74D02">
        <w:rPr>
          <w:rFonts w:ascii="Tahoma" w:hAnsi="Tahoma" w:cs="Tahoma"/>
          <w:color w:val="000000" w:themeColor="text1"/>
        </w:rPr>
        <w:t xml:space="preserve">Comme chaque année, le </w:t>
      </w:r>
      <w:proofErr w:type="spellStart"/>
      <w:r w:rsidRPr="00F74D02">
        <w:rPr>
          <w:rFonts w:ascii="Tahoma" w:hAnsi="Tahoma" w:cs="Tahoma"/>
          <w:color w:val="000000" w:themeColor="text1"/>
        </w:rPr>
        <w:t>Sigidurs</w:t>
      </w:r>
      <w:proofErr w:type="spellEnd"/>
      <w:r w:rsidRPr="00F74D02">
        <w:rPr>
          <w:rFonts w:ascii="Tahoma" w:hAnsi="Tahoma" w:cs="Tahoma"/>
          <w:color w:val="000000" w:themeColor="text1"/>
        </w:rPr>
        <w:t xml:space="preserve"> soutient l’AFM Téléthon tout le mois de décembre en instaurant une opération particulière de collecte des emballages en verre. </w:t>
      </w:r>
    </w:p>
    <w:p w14:paraId="748F58CB" w14:textId="598DB05E" w:rsidR="00F74D02" w:rsidRPr="00F74D02" w:rsidRDefault="00F74D02" w:rsidP="00F74D02">
      <w:pPr>
        <w:pStyle w:val="Commentaire"/>
        <w:jc w:val="both"/>
        <w:rPr>
          <w:rFonts w:ascii="Tahoma" w:hAnsi="Tahoma" w:cs="Tahoma"/>
          <w:sz w:val="22"/>
          <w:szCs w:val="22"/>
        </w:rPr>
      </w:pPr>
      <w:r w:rsidRPr="00F74D02">
        <w:rPr>
          <w:rFonts w:ascii="Tahoma" w:hAnsi="Tahoma" w:cs="Tahoma"/>
          <w:color w:val="000000"/>
          <w:sz w:val="22"/>
          <w:szCs w:val="22"/>
        </w:rPr>
        <w:t>Ainsi, pour chaque tonne de verre collectée du 1</w:t>
      </w:r>
      <w:r w:rsidRPr="00F74D02">
        <w:rPr>
          <w:rFonts w:ascii="Tahoma" w:hAnsi="Tahoma" w:cs="Tahoma"/>
          <w:color w:val="000000"/>
          <w:sz w:val="22"/>
          <w:szCs w:val="22"/>
          <w:vertAlign w:val="superscript"/>
        </w:rPr>
        <w:t>er</w:t>
      </w:r>
      <w:r w:rsidRPr="00F74D02">
        <w:rPr>
          <w:rFonts w:ascii="Tahoma" w:hAnsi="Tahoma" w:cs="Tahoma"/>
          <w:color w:val="000000"/>
          <w:sz w:val="22"/>
          <w:szCs w:val="22"/>
        </w:rPr>
        <w:t xml:space="preserve"> au 31 décembre (pots, </w:t>
      </w:r>
      <w:r w:rsidRPr="00F74D02">
        <w:rPr>
          <w:rFonts w:ascii="Tahoma" w:hAnsi="Tahoma" w:cs="Tahoma"/>
          <w:color w:val="000000"/>
          <w:sz w:val="22"/>
          <w:szCs w:val="22"/>
        </w:rPr>
        <w:t>bocaux,</w:t>
      </w:r>
      <w:r>
        <w:rPr>
          <w:rFonts w:ascii="Tahoma" w:hAnsi="Tahoma" w:cs="Tahoma"/>
          <w:color w:val="000000"/>
          <w:sz w:val="22"/>
          <w:szCs w:val="22"/>
        </w:rPr>
        <w:t xml:space="preserve"> bouteilles et flacons de parfum) </w:t>
      </w:r>
      <w:r w:rsidRPr="00F74D02">
        <w:rPr>
          <w:rFonts w:ascii="Tahoma" w:hAnsi="Tahoma" w:cs="Tahoma"/>
          <w:color w:val="000000"/>
          <w:sz w:val="22"/>
          <w:szCs w:val="22"/>
        </w:rPr>
        <w:t>dans les bo</w:t>
      </w:r>
      <w:r w:rsidRPr="00F74D02">
        <w:rPr>
          <w:rFonts w:ascii="Tahoma" w:hAnsi="Tahoma" w:cs="Tahoma"/>
          <w:color w:val="000000"/>
          <w:sz w:val="22"/>
          <w:szCs w:val="22"/>
        </w:rPr>
        <w:t>rnes à verre de votre commune,</w:t>
      </w:r>
      <w:r w:rsidRPr="00F74D02">
        <w:rPr>
          <w:rFonts w:ascii="Tahoma" w:hAnsi="Tahoma" w:cs="Tahoma"/>
          <w:color w:val="000000"/>
          <w:sz w:val="22"/>
          <w:szCs w:val="22"/>
        </w:rPr>
        <w:t xml:space="preserve"> le </w:t>
      </w:r>
      <w:proofErr w:type="spellStart"/>
      <w:r w:rsidRPr="00F74D02">
        <w:rPr>
          <w:rFonts w:ascii="Tahoma" w:hAnsi="Tahoma" w:cs="Tahoma"/>
          <w:color w:val="000000"/>
          <w:sz w:val="22"/>
          <w:szCs w:val="22"/>
        </w:rPr>
        <w:t>Sigidurs</w:t>
      </w:r>
      <w:proofErr w:type="spellEnd"/>
      <w:r w:rsidRPr="00F74D02">
        <w:rPr>
          <w:rFonts w:ascii="Tahoma" w:hAnsi="Tahoma" w:cs="Tahoma"/>
          <w:color w:val="000000"/>
          <w:sz w:val="22"/>
          <w:szCs w:val="22"/>
        </w:rPr>
        <w:t xml:space="preserve"> versera un montant de 150€ à l'AFM Téléthon dans la limite de 20 000€.</w:t>
      </w:r>
    </w:p>
    <w:p w14:paraId="35DF653A" w14:textId="4F7D8232" w:rsidR="00717F63" w:rsidRPr="00F74D02" w:rsidRDefault="00F74D02" w:rsidP="00F74D02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Ce don </w:t>
      </w:r>
      <w:r w:rsidR="00717F63" w:rsidRPr="00F74D02">
        <w:rPr>
          <w:rFonts w:ascii="Tahoma" w:hAnsi="Tahoma" w:cs="Tahoma"/>
          <w:color w:val="000000" w:themeColor="text1"/>
        </w:rPr>
        <w:t xml:space="preserve">fonctionne </w:t>
      </w:r>
      <w:r>
        <w:rPr>
          <w:rFonts w:ascii="Tahoma" w:hAnsi="Tahoma" w:cs="Tahoma"/>
          <w:color w:val="000000" w:themeColor="text1"/>
        </w:rPr>
        <w:t>grâce à</w:t>
      </w:r>
      <w:r w:rsidR="00717F63" w:rsidRPr="00F74D02">
        <w:rPr>
          <w:rFonts w:ascii="Tahoma" w:hAnsi="Tahoma" w:cs="Tahoma"/>
          <w:color w:val="000000" w:themeColor="text1"/>
        </w:rPr>
        <w:t xml:space="preserve"> votre contribution alors tous aux bornes !</w:t>
      </w:r>
      <w:bookmarkStart w:id="0" w:name="_GoBack"/>
      <w:bookmarkEnd w:id="0"/>
    </w:p>
    <w:p w14:paraId="38E501E3" w14:textId="460D8BA1" w:rsidR="00717F63" w:rsidRPr="00717F63" w:rsidRDefault="00717F63" w:rsidP="00F74D02">
      <w:pPr>
        <w:jc w:val="both"/>
        <w:rPr>
          <w:color w:val="000000" w:themeColor="text1"/>
        </w:rPr>
      </w:pPr>
      <w:r w:rsidRPr="00F74D02">
        <w:rPr>
          <w:rFonts w:ascii="Tahoma" w:hAnsi="Tahoma" w:cs="Tahoma"/>
          <w:color w:val="000000" w:themeColor="text1"/>
        </w:rPr>
        <w:t xml:space="preserve">Le </w:t>
      </w:r>
      <w:proofErr w:type="spellStart"/>
      <w:r w:rsidRPr="00F74D02">
        <w:rPr>
          <w:rFonts w:ascii="Tahoma" w:hAnsi="Tahoma" w:cs="Tahoma"/>
          <w:color w:val="000000" w:themeColor="text1"/>
        </w:rPr>
        <w:t>Sigidurs</w:t>
      </w:r>
      <w:proofErr w:type="spellEnd"/>
      <w:r w:rsidRPr="00F74D02">
        <w:rPr>
          <w:rFonts w:ascii="Tahoma" w:hAnsi="Tahoma" w:cs="Tahoma"/>
          <w:color w:val="000000" w:themeColor="text1"/>
        </w:rPr>
        <w:t xml:space="preserve"> vous remercie pour votre geste de tri et n’oubliez pas le verre est une matière qui se recycle à 100% et à l’infini</w:t>
      </w:r>
      <w:r>
        <w:rPr>
          <w:color w:val="000000" w:themeColor="text1"/>
        </w:rPr>
        <w:t> !</w:t>
      </w:r>
    </w:p>
    <w:p w14:paraId="7B93ECBC" w14:textId="3B79060C" w:rsidR="00717F63" w:rsidRDefault="008A4E58" w:rsidP="0028108D">
      <w:pPr>
        <w:pStyle w:val="Paragraphestandard"/>
        <w:suppressAutoHyphens/>
        <w:spacing w:after="113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73E2B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21.05pt;width:531pt;height:155.25pt;z-index:-251658240;mso-position-horizontal-relative:text;mso-position-vertical-relative:text">
            <v:imagedata r:id="rId6" o:title="Banniere web"/>
          </v:shape>
        </w:pict>
      </w:r>
    </w:p>
    <w:p w14:paraId="132CDF1D" w14:textId="3B781E72" w:rsidR="004A53A5" w:rsidRDefault="004A53A5" w:rsidP="0028108D">
      <w:pPr>
        <w:pStyle w:val="Paragraphestandard"/>
        <w:suppressAutoHyphens/>
        <w:spacing w:after="113"/>
        <w:jc w:val="both"/>
        <w:rPr>
          <w:rFonts w:ascii="Tahoma" w:hAnsi="Tahoma" w:cs="Tahoma"/>
          <w:sz w:val="22"/>
          <w:szCs w:val="22"/>
        </w:rPr>
      </w:pPr>
    </w:p>
    <w:p w14:paraId="5160EECD" w14:textId="7CF0C315" w:rsidR="004A53A5" w:rsidRDefault="004A53A5" w:rsidP="004A53A5">
      <w:pPr>
        <w:pStyle w:val="Paragraphestandard"/>
        <w:keepNext/>
        <w:suppressAutoHyphens/>
        <w:spacing w:after="113"/>
        <w:jc w:val="both"/>
      </w:pPr>
    </w:p>
    <w:p w14:paraId="4A0D9A0B" w14:textId="058A98CB" w:rsidR="00247DC0" w:rsidRDefault="00247DC0" w:rsidP="00854D55">
      <w:pPr>
        <w:jc w:val="both"/>
        <w:rPr>
          <w:rFonts w:ascii="Tahoma" w:hAnsi="Tahoma" w:cs="Tahoma"/>
        </w:rPr>
      </w:pPr>
    </w:p>
    <w:p w14:paraId="60FDDD22" w14:textId="65A51E6D" w:rsidR="00A57B0B" w:rsidRDefault="00A57B0B" w:rsidP="00985409">
      <w:pPr>
        <w:rPr>
          <w:rFonts w:ascii="Tahoma" w:hAnsi="Tahoma" w:cs="Tahoma"/>
        </w:rPr>
      </w:pPr>
    </w:p>
    <w:p w14:paraId="38E2EEB8" w14:textId="61BBF482" w:rsidR="005F085A" w:rsidRDefault="002B26F5" w:rsidP="00985409">
      <w:pPr>
        <w:rPr>
          <w:rFonts w:ascii="Tahoma" w:hAnsi="Tahoma" w:cs="Tahoma"/>
          <w:b/>
          <w:bCs/>
        </w:rPr>
      </w:pPr>
      <w:r w:rsidRPr="002B26F5">
        <w:rPr>
          <w:rFonts w:ascii="Tahoma" w:hAnsi="Tahoma" w:cs="Tahoma"/>
        </w:rPr>
        <w:br/>
      </w:r>
    </w:p>
    <w:p w14:paraId="3F9E7B4A" w14:textId="271273B6" w:rsidR="005F085A" w:rsidRDefault="005F085A" w:rsidP="00985409">
      <w:pPr>
        <w:rPr>
          <w:rFonts w:ascii="Tahoma" w:hAnsi="Tahoma" w:cs="Tahoma"/>
          <w:b/>
          <w:bCs/>
        </w:rPr>
      </w:pPr>
    </w:p>
    <w:p w14:paraId="7A10B87F" w14:textId="09EDCB29" w:rsidR="004A53A5" w:rsidRDefault="008B0FD9" w:rsidP="0098540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516FF09" wp14:editId="38B1F8D9">
            <wp:simplePos x="0" y="0"/>
            <wp:positionH relativeFrom="margin">
              <wp:posOffset>1600835</wp:posOffset>
            </wp:positionH>
            <wp:positionV relativeFrom="paragraph">
              <wp:posOffset>209550</wp:posOffset>
            </wp:positionV>
            <wp:extent cx="3542665" cy="1511300"/>
            <wp:effectExtent l="0" t="0" r="0" b="0"/>
            <wp:wrapSquare wrapText="bothSides"/>
            <wp:docPr id="2" name="Image 2" descr="C:\Users\eestevez\AppData\Local\Microsoft\Windows\INetCache\Content.Word\Signature Sigidurs Bien traiter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stevez\AppData\Local\Microsoft\Windows\INetCache\Content.Word\Signature Sigidurs Bien traiter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0C24" w14:textId="1BD5947A" w:rsidR="004A53A5" w:rsidRDefault="004A53A5" w:rsidP="00985409">
      <w:pPr>
        <w:rPr>
          <w:rFonts w:ascii="Tahoma" w:hAnsi="Tahoma" w:cs="Tahoma"/>
          <w:b/>
          <w:bCs/>
        </w:rPr>
      </w:pPr>
    </w:p>
    <w:p w14:paraId="6BADC62A" w14:textId="77777777" w:rsidR="004A53A5" w:rsidRDefault="004A53A5" w:rsidP="00985409">
      <w:pPr>
        <w:rPr>
          <w:rFonts w:ascii="Tahoma" w:hAnsi="Tahoma" w:cs="Tahoma"/>
          <w:b/>
          <w:bCs/>
        </w:rPr>
      </w:pPr>
    </w:p>
    <w:p w14:paraId="381A6081" w14:textId="03F28A93" w:rsidR="005F085A" w:rsidRDefault="005F085A" w:rsidP="00985409">
      <w:pPr>
        <w:rPr>
          <w:rFonts w:ascii="Tahoma" w:hAnsi="Tahoma" w:cs="Tahoma"/>
          <w:b/>
          <w:bCs/>
        </w:rPr>
      </w:pPr>
    </w:p>
    <w:p w14:paraId="5F22C503" w14:textId="47165DA3" w:rsidR="005F085A" w:rsidRDefault="005F085A" w:rsidP="00985409">
      <w:pPr>
        <w:rPr>
          <w:rFonts w:ascii="Tahoma" w:hAnsi="Tahoma" w:cs="Tahoma"/>
          <w:b/>
          <w:bCs/>
        </w:rPr>
      </w:pPr>
    </w:p>
    <w:p w14:paraId="45F00CBF" w14:textId="60C22546" w:rsidR="005F085A" w:rsidRDefault="005F085A" w:rsidP="00985409">
      <w:pPr>
        <w:rPr>
          <w:rFonts w:ascii="Tahoma" w:hAnsi="Tahoma" w:cs="Tahoma"/>
          <w:b/>
          <w:bCs/>
        </w:rPr>
      </w:pPr>
    </w:p>
    <w:p w14:paraId="168E258D" w14:textId="33A41A0E" w:rsidR="005F085A" w:rsidRPr="00E71854" w:rsidRDefault="005F085A" w:rsidP="00985409">
      <w:pPr>
        <w:rPr>
          <w:rFonts w:ascii="Tahoma" w:hAnsi="Tahoma" w:cs="Tahoma"/>
          <w:b/>
          <w:bCs/>
        </w:rPr>
      </w:pPr>
    </w:p>
    <w:sectPr w:rsidR="005F085A" w:rsidRPr="00E71854" w:rsidSect="00E71854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83"/>
    <w:multiLevelType w:val="hybridMultilevel"/>
    <w:tmpl w:val="FD9874D4"/>
    <w:lvl w:ilvl="0" w:tplc="2F3C82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A8E"/>
    <w:multiLevelType w:val="hybridMultilevel"/>
    <w:tmpl w:val="A1A82968"/>
    <w:lvl w:ilvl="0" w:tplc="E11476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67171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3ACC"/>
    <w:multiLevelType w:val="hybridMultilevel"/>
    <w:tmpl w:val="F2AA1C3C"/>
    <w:lvl w:ilvl="0" w:tplc="52807A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285"/>
    <w:multiLevelType w:val="hybridMultilevel"/>
    <w:tmpl w:val="CFF0DC68"/>
    <w:lvl w:ilvl="0" w:tplc="4296E138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FC3123B"/>
    <w:multiLevelType w:val="hybridMultilevel"/>
    <w:tmpl w:val="63C8662C"/>
    <w:lvl w:ilvl="0" w:tplc="AF7A62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1478"/>
    <w:multiLevelType w:val="hybridMultilevel"/>
    <w:tmpl w:val="8070B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31B18"/>
    <w:multiLevelType w:val="hybridMultilevel"/>
    <w:tmpl w:val="A65CBD1E"/>
    <w:lvl w:ilvl="0" w:tplc="12DA9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03B"/>
    <w:multiLevelType w:val="hybridMultilevel"/>
    <w:tmpl w:val="63869642"/>
    <w:lvl w:ilvl="0" w:tplc="68AC25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00159C"/>
    <w:rsid w:val="000242A6"/>
    <w:rsid w:val="00053ABC"/>
    <w:rsid w:val="000702AF"/>
    <w:rsid w:val="00094CF0"/>
    <w:rsid w:val="000C58B0"/>
    <w:rsid w:val="001378B8"/>
    <w:rsid w:val="001C43F9"/>
    <w:rsid w:val="001D0BB9"/>
    <w:rsid w:val="001D3AC6"/>
    <w:rsid w:val="001D7AA8"/>
    <w:rsid w:val="0021045D"/>
    <w:rsid w:val="00213528"/>
    <w:rsid w:val="00232CF6"/>
    <w:rsid w:val="0023374A"/>
    <w:rsid w:val="002367AA"/>
    <w:rsid w:val="002432EC"/>
    <w:rsid w:val="002439F8"/>
    <w:rsid w:val="00247DC0"/>
    <w:rsid w:val="0028108D"/>
    <w:rsid w:val="002A1161"/>
    <w:rsid w:val="002A36C5"/>
    <w:rsid w:val="002B26F5"/>
    <w:rsid w:val="002E30F3"/>
    <w:rsid w:val="00331A52"/>
    <w:rsid w:val="00343C7A"/>
    <w:rsid w:val="003A03DC"/>
    <w:rsid w:val="004054F6"/>
    <w:rsid w:val="0044020E"/>
    <w:rsid w:val="0045422E"/>
    <w:rsid w:val="00465BED"/>
    <w:rsid w:val="00471F0E"/>
    <w:rsid w:val="004851FA"/>
    <w:rsid w:val="004A53A5"/>
    <w:rsid w:val="004D4678"/>
    <w:rsid w:val="00547570"/>
    <w:rsid w:val="0056458F"/>
    <w:rsid w:val="005646B3"/>
    <w:rsid w:val="005C14BD"/>
    <w:rsid w:val="005E6A6E"/>
    <w:rsid w:val="005F085A"/>
    <w:rsid w:val="00640EEB"/>
    <w:rsid w:val="00665AA9"/>
    <w:rsid w:val="00667CED"/>
    <w:rsid w:val="006B7920"/>
    <w:rsid w:val="006F678E"/>
    <w:rsid w:val="00717F63"/>
    <w:rsid w:val="00733819"/>
    <w:rsid w:val="0080166D"/>
    <w:rsid w:val="008018AC"/>
    <w:rsid w:val="008147AA"/>
    <w:rsid w:val="00854D55"/>
    <w:rsid w:val="00866A18"/>
    <w:rsid w:val="008807A5"/>
    <w:rsid w:val="008A4E58"/>
    <w:rsid w:val="008B0FD9"/>
    <w:rsid w:val="00910539"/>
    <w:rsid w:val="00921739"/>
    <w:rsid w:val="00985409"/>
    <w:rsid w:val="00993BBF"/>
    <w:rsid w:val="009D0340"/>
    <w:rsid w:val="009D4699"/>
    <w:rsid w:val="009F1DED"/>
    <w:rsid w:val="00A57B0B"/>
    <w:rsid w:val="00A75795"/>
    <w:rsid w:val="00A80502"/>
    <w:rsid w:val="00A95D2E"/>
    <w:rsid w:val="00AA6BAF"/>
    <w:rsid w:val="00B26E74"/>
    <w:rsid w:val="00B43358"/>
    <w:rsid w:val="00B779E9"/>
    <w:rsid w:val="00BA21A9"/>
    <w:rsid w:val="00CC3E35"/>
    <w:rsid w:val="00D344C4"/>
    <w:rsid w:val="00D73911"/>
    <w:rsid w:val="00D90891"/>
    <w:rsid w:val="00DB7635"/>
    <w:rsid w:val="00DD32E9"/>
    <w:rsid w:val="00DE3922"/>
    <w:rsid w:val="00E71854"/>
    <w:rsid w:val="00EF6874"/>
    <w:rsid w:val="00F72758"/>
    <w:rsid w:val="00F74D02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AFDBC"/>
  <w15:chartTrackingRefBased/>
  <w15:docId w15:val="{AED19239-4277-4A71-BF27-4C5DDD4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2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0159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2810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ansinterligne">
    <w:name w:val="No Spacing"/>
    <w:aliases w:val="Accroche"/>
    <w:uiPriority w:val="1"/>
    <w:qFormat/>
    <w:rsid w:val="00717F63"/>
    <w:pPr>
      <w:spacing w:after="120" w:line="280" w:lineRule="exact"/>
      <w:jc w:val="both"/>
    </w:pPr>
    <w:rPr>
      <w:rFonts w:ascii="Arial" w:hAnsi="Arial"/>
      <w:b/>
    </w:rPr>
  </w:style>
  <w:style w:type="paragraph" w:styleId="Lgende">
    <w:name w:val="caption"/>
    <w:basedOn w:val="Normal"/>
    <w:next w:val="Normal"/>
    <w:uiPriority w:val="35"/>
    <w:unhideWhenUsed/>
    <w:qFormat/>
    <w:rsid w:val="004A53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D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Isabelle</dc:creator>
  <cp:keywords/>
  <dc:description/>
  <cp:lastModifiedBy>ESTEVEZ, Elodie</cp:lastModifiedBy>
  <cp:revision>21</cp:revision>
  <dcterms:created xsi:type="dcterms:W3CDTF">2022-03-03T15:29:00Z</dcterms:created>
  <dcterms:modified xsi:type="dcterms:W3CDTF">2022-11-10T09:35:00Z</dcterms:modified>
</cp:coreProperties>
</file>