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CC187" w14:textId="036F07DD" w:rsidR="00E71854" w:rsidRDefault="00E71854" w:rsidP="00E71854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w:drawing>
          <wp:inline distT="0" distB="0" distL="0" distR="0" wp14:anchorId="60236CD8" wp14:editId="1CBF0D89">
            <wp:extent cx="1501140" cy="1494468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944" cy="1500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93BBF">
        <w:rPr>
          <w:rFonts w:ascii="Tahoma" w:hAnsi="Tahoma" w:cs="Tahoma"/>
        </w:rPr>
        <w:tab/>
      </w:r>
      <w:r w:rsidR="00993BBF">
        <w:rPr>
          <w:rFonts w:ascii="Tahoma" w:hAnsi="Tahoma" w:cs="Tahoma"/>
        </w:rPr>
        <w:tab/>
      </w:r>
      <w:r w:rsidR="001958EB">
        <w:rPr>
          <w:rFonts w:ascii="Tahoma" w:hAnsi="Tahoma" w:cs="Tahoma"/>
        </w:rPr>
        <w:t>Le 01/8</w:t>
      </w:r>
      <w:r>
        <w:rPr>
          <w:rFonts w:ascii="Tahoma" w:hAnsi="Tahoma" w:cs="Tahoma"/>
        </w:rPr>
        <w:t>/2022</w:t>
      </w:r>
    </w:p>
    <w:p w14:paraId="11975887" w14:textId="572F82F9" w:rsidR="00E71854" w:rsidRPr="00E71854" w:rsidRDefault="001B364E" w:rsidP="001B364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AA1817">
        <w:rPr>
          <w:rFonts w:ascii="Tahoma" w:hAnsi="Tahoma" w:cs="Tahoma"/>
        </w:rPr>
        <w:t>OBJET : Article m</w:t>
      </w:r>
      <w:bookmarkStart w:id="0" w:name="_GoBack"/>
      <w:bookmarkEnd w:id="0"/>
      <w:r w:rsidR="00E71854" w:rsidRPr="00E71854">
        <w:rPr>
          <w:rFonts w:ascii="Tahoma" w:hAnsi="Tahoma" w:cs="Tahoma"/>
        </w:rPr>
        <w:t xml:space="preserve">agazines municipaux </w:t>
      </w:r>
    </w:p>
    <w:p w14:paraId="38EE5EC8" w14:textId="370637B2" w:rsidR="00E71854" w:rsidRDefault="001B364E" w:rsidP="001B364E">
      <w:pPr>
        <w:rPr>
          <w:rFonts w:ascii="Tahoma" w:hAnsi="Tahoma" w:cs="Tahoma"/>
          <w:u w:val="single"/>
        </w:rPr>
      </w:pPr>
      <w:r w:rsidRPr="001B364E">
        <w:rPr>
          <w:rFonts w:ascii="Tahoma" w:hAnsi="Tahoma" w:cs="Tahoma"/>
        </w:rPr>
        <w:t xml:space="preserve">   </w:t>
      </w:r>
      <w:r w:rsidR="00E71854">
        <w:rPr>
          <w:rFonts w:ascii="Tahoma" w:hAnsi="Tahoma" w:cs="Tahoma"/>
          <w:u w:val="single"/>
        </w:rPr>
        <w:t>Le SIGIDURS vous informe</w:t>
      </w:r>
      <w:r w:rsidR="00E71854" w:rsidRPr="001B364E">
        <w:rPr>
          <w:rFonts w:ascii="Tahoma" w:hAnsi="Tahoma" w:cs="Tahoma"/>
        </w:rPr>
        <w:t> :</w:t>
      </w:r>
    </w:p>
    <w:p w14:paraId="43E913C2" w14:textId="77777777" w:rsidR="00E71854" w:rsidRDefault="00E71854">
      <w:pPr>
        <w:rPr>
          <w:rFonts w:ascii="Tahoma" w:hAnsi="Tahoma" w:cs="Tahoma"/>
          <w:u w:val="single"/>
        </w:rPr>
      </w:pPr>
    </w:p>
    <w:p w14:paraId="7531850F" w14:textId="778AA29B" w:rsidR="00A42DB9" w:rsidRDefault="00131254" w:rsidP="00A42DB9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Une rentrée scolaire </w:t>
      </w:r>
      <w:proofErr w:type="spellStart"/>
      <w:r>
        <w:rPr>
          <w:rFonts w:ascii="Tahoma" w:hAnsi="Tahoma" w:cs="Tahoma"/>
          <w:b/>
          <w:bCs/>
        </w:rPr>
        <w:t>éco-responsable</w:t>
      </w:r>
      <w:proofErr w:type="spellEnd"/>
    </w:p>
    <w:p w14:paraId="4789AFFC" w14:textId="56BE986C" w:rsidR="00131254" w:rsidRDefault="00131254" w:rsidP="001B364E">
      <w:pPr>
        <w:pStyle w:val="Sansinterligne"/>
        <w:rPr>
          <w:rFonts w:ascii="Tahoma" w:hAnsi="Tahoma" w:cs="Tahoma"/>
        </w:rPr>
      </w:pPr>
      <w:r w:rsidRPr="00131254">
        <w:rPr>
          <w:rFonts w:ascii="Tahoma" w:hAnsi="Tahoma" w:cs="Tahoma"/>
        </w:rPr>
        <w:t xml:space="preserve">Préparer une rentrée scolaire (presque) zéro déchet c’est possible ! Voici </w:t>
      </w:r>
      <w:r w:rsidR="001B364E">
        <w:rPr>
          <w:rFonts w:ascii="Tahoma" w:hAnsi="Tahoma" w:cs="Tahoma"/>
        </w:rPr>
        <w:t xml:space="preserve">8 éco-gestes </w:t>
      </w:r>
      <w:r w:rsidRPr="00131254">
        <w:rPr>
          <w:rFonts w:ascii="Tahoma" w:hAnsi="Tahoma" w:cs="Tahoma"/>
        </w:rPr>
        <w:t xml:space="preserve">pour la réussir. </w:t>
      </w:r>
    </w:p>
    <w:p w14:paraId="35A5A0A6" w14:textId="77777777" w:rsidR="001B364E" w:rsidRPr="00131254" w:rsidRDefault="001B364E" w:rsidP="001B364E">
      <w:pPr>
        <w:pStyle w:val="Sansinterligne"/>
        <w:rPr>
          <w:rFonts w:ascii="Tahoma" w:hAnsi="Tahoma" w:cs="Tahoma"/>
        </w:rPr>
      </w:pPr>
    </w:p>
    <w:p w14:paraId="0831242D" w14:textId="77777777" w:rsidR="00131254" w:rsidRPr="00131254" w:rsidRDefault="00131254" w:rsidP="00131254">
      <w:pPr>
        <w:pStyle w:val="Paragraphedeliste"/>
        <w:numPr>
          <w:ilvl w:val="0"/>
          <w:numId w:val="7"/>
        </w:numPr>
        <w:ind w:left="426" w:hanging="426"/>
        <w:jc w:val="both"/>
        <w:rPr>
          <w:rFonts w:ascii="Tahoma" w:hAnsi="Tahoma" w:cs="Tahoma"/>
        </w:rPr>
      </w:pPr>
      <w:r w:rsidRPr="00131254">
        <w:rPr>
          <w:rFonts w:ascii="Tahoma" w:hAnsi="Tahoma" w:cs="Tahoma"/>
        </w:rPr>
        <w:t xml:space="preserve">Faites un inventaire des fournitures dont vous disposez déjà. La majorité des fournitures se réutilise : ciseaux, règle, cartable, taille crayons, protège-cahiers, classeur… De plus, les stylos, feutres, colles, gommes, crayons de papier peuvent se réutiliser d’une année sur l’autre. N’achetez que le strict nécessaire, cela permet de faire également des économies. </w:t>
      </w:r>
    </w:p>
    <w:p w14:paraId="60458CB7" w14:textId="77777777" w:rsidR="00131254" w:rsidRPr="00131254" w:rsidRDefault="00131254" w:rsidP="00131254">
      <w:pPr>
        <w:pStyle w:val="Paragraphedeliste"/>
        <w:ind w:left="426"/>
        <w:jc w:val="both"/>
        <w:rPr>
          <w:rFonts w:ascii="Tahoma" w:hAnsi="Tahoma" w:cs="Tahoma"/>
        </w:rPr>
      </w:pPr>
    </w:p>
    <w:p w14:paraId="6734356D" w14:textId="77777777" w:rsidR="00131254" w:rsidRPr="00131254" w:rsidRDefault="00131254" w:rsidP="00131254">
      <w:pPr>
        <w:pStyle w:val="Paragraphedeliste"/>
        <w:numPr>
          <w:ilvl w:val="0"/>
          <w:numId w:val="7"/>
        </w:numPr>
        <w:ind w:left="426" w:hanging="426"/>
        <w:jc w:val="both"/>
        <w:rPr>
          <w:rFonts w:ascii="Tahoma" w:hAnsi="Tahoma" w:cs="Tahoma"/>
        </w:rPr>
      </w:pPr>
      <w:r w:rsidRPr="00131254">
        <w:rPr>
          <w:rFonts w:ascii="Tahoma" w:hAnsi="Tahoma" w:cs="Tahoma"/>
        </w:rPr>
        <w:t>Privilégiez l’achat de matériel solide qui pourra tenir plusieurs années : classeurs avec des coins renforcés, cartables, équerre et règle en bois ou métal plutôt qu’en plastique.</w:t>
      </w:r>
    </w:p>
    <w:p w14:paraId="58F2747B" w14:textId="77777777" w:rsidR="00131254" w:rsidRPr="00131254" w:rsidRDefault="00131254" w:rsidP="00131254">
      <w:pPr>
        <w:pStyle w:val="Paragraphedeliste"/>
        <w:rPr>
          <w:rFonts w:ascii="Tahoma" w:hAnsi="Tahoma" w:cs="Tahoma"/>
        </w:rPr>
      </w:pPr>
    </w:p>
    <w:p w14:paraId="686B8360" w14:textId="77777777" w:rsidR="00131254" w:rsidRPr="00131254" w:rsidRDefault="00131254" w:rsidP="00131254">
      <w:pPr>
        <w:pStyle w:val="Paragraphedeliste"/>
        <w:numPr>
          <w:ilvl w:val="0"/>
          <w:numId w:val="7"/>
        </w:numPr>
        <w:ind w:left="426" w:hanging="426"/>
        <w:jc w:val="both"/>
        <w:rPr>
          <w:rFonts w:ascii="Tahoma" w:hAnsi="Tahoma" w:cs="Tahoma"/>
        </w:rPr>
      </w:pPr>
      <w:r w:rsidRPr="00131254">
        <w:rPr>
          <w:rFonts w:ascii="Tahoma" w:hAnsi="Tahoma" w:cs="Tahoma"/>
        </w:rPr>
        <w:t xml:space="preserve">Privilégiez l’achat de matériel d’occasion, pour les cartables notamment. Renseignez-vous auprès des structures du réemploi près de chez vous (Emmaüs, </w:t>
      </w:r>
      <w:proofErr w:type="spellStart"/>
      <w:r w:rsidRPr="00131254">
        <w:rPr>
          <w:rFonts w:ascii="Tahoma" w:hAnsi="Tahoma" w:cs="Tahoma"/>
        </w:rPr>
        <w:t>Ressourcerie</w:t>
      </w:r>
      <w:proofErr w:type="spellEnd"/>
      <w:r w:rsidRPr="00131254">
        <w:rPr>
          <w:rFonts w:ascii="Tahoma" w:hAnsi="Tahoma" w:cs="Tahoma"/>
        </w:rPr>
        <w:t xml:space="preserve">…). </w:t>
      </w:r>
    </w:p>
    <w:p w14:paraId="7F9BDAE7" w14:textId="77777777" w:rsidR="00131254" w:rsidRPr="00131254" w:rsidRDefault="00131254" w:rsidP="00131254">
      <w:pPr>
        <w:pStyle w:val="Paragraphedeliste"/>
        <w:rPr>
          <w:rFonts w:ascii="Tahoma" w:hAnsi="Tahoma" w:cs="Tahoma"/>
        </w:rPr>
      </w:pPr>
    </w:p>
    <w:p w14:paraId="1929D8BD" w14:textId="77777777" w:rsidR="00131254" w:rsidRPr="00131254" w:rsidRDefault="00131254" w:rsidP="00131254">
      <w:pPr>
        <w:pStyle w:val="Paragraphedeliste"/>
        <w:numPr>
          <w:ilvl w:val="0"/>
          <w:numId w:val="7"/>
        </w:numPr>
        <w:ind w:left="426" w:hanging="426"/>
        <w:jc w:val="both"/>
        <w:rPr>
          <w:rFonts w:ascii="Tahoma" w:hAnsi="Tahoma" w:cs="Tahoma"/>
        </w:rPr>
      </w:pPr>
      <w:r w:rsidRPr="00131254">
        <w:rPr>
          <w:rFonts w:ascii="Tahoma" w:hAnsi="Tahoma" w:cs="Tahoma"/>
        </w:rPr>
        <w:t xml:space="preserve">Optez pour des fournitures rechargeables (stylo plume, porte-mine …) mais vérifiez que les recharges sont facilement disponibles. </w:t>
      </w:r>
    </w:p>
    <w:p w14:paraId="756C9835" w14:textId="77777777" w:rsidR="00131254" w:rsidRPr="00131254" w:rsidRDefault="00131254" w:rsidP="00131254">
      <w:pPr>
        <w:pStyle w:val="Paragraphedeliste"/>
        <w:rPr>
          <w:rFonts w:ascii="Tahoma" w:hAnsi="Tahoma" w:cs="Tahoma"/>
        </w:rPr>
      </w:pPr>
    </w:p>
    <w:p w14:paraId="62182961" w14:textId="77777777" w:rsidR="00131254" w:rsidRPr="00131254" w:rsidRDefault="00131254" w:rsidP="00131254">
      <w:pPr>
        <w:pStyle w:val="Paragraphedeliste"/>
        <w:numPr>
          <w:ilvl w:val="0"/>
          <w:numId w:val="7"/>
        </w:numPr>
        <w:ind w:left="426" w:hanging="426"/>
        <w:jc w:val="both"/>
        <w:rPr>
          <w:rFonts w:ascii="Tahoma" w:hAnsi="Tahoma" w:cs="Tahoma"/>
        </w:rPr>
      </w:pPr>
      <w:r w:rsidRPr="00131254">
        <w:rPr>
          <w:rFonts w:ascii="Tahoma" w:hAnsi="Tahoma" w:cs="Tahoma"/>
        </w:rPr>
        <w:t>Achetez en vrac, dans les papeteries. Cela évite l’emballage inutile et permet d’acheter la juste quantité.</w:t>
      </w:r>
    </w:p>
    <w:p w14:paraId="53F85F74" w14:textId="77777777" w:rsidR="00131254" w:rsidRPr="00131254" w:rsidRDefault="00131254" w:rsidP="00131254">
      <w:pPr>
        <w:pStyle w:val="Paragraphedeliste"/>
        <w:rPr>
          <w:rFonts w:ascii="Tahoma" w:hAnsi="Tahoma" w:cs="Tahoma"/>
        </w:rPr>
      </w:pPr>
    </w:p>
    <w:p w14:paraId="7A72D096" w14:textId="745437D9" w:rsidR="00131254" w:rsidRPr="00131254" w:rsidRDefault="00131254" w:rsidP="00131254">
      <w:pPr>
        <w:pStyle w:val="Paragraphedeliste"/>
        <w:numPr>
          <w:ilvl w:val="0"/>
          <w:numId w:val="7"/>
        </w:numPr>
        <w:ind w:left="426" w:hanging="426"/>
        <w:jc w:val="both"/>
        <w:rPr>
          <w:rFonts w:ascii="Tahoma" w:hAnsi="Tahoma" w:cs="Tahoma"/>
        </w:rPr>
      </w:pPr>
      <w:r w:rsidRPr="00131254">
        <w:rPr>
          <w:rFonts w:ascii="Tahoma" w:hAnsi="Tahoma" w:cs="Tahoma"/>
        </w:rPr>
        <w:t>Achetez en lot, à défaut du vrac, permet de diminuer les emballages et de faire du stock pour les années suivantes.</w:t>
      </w:r>
    </w:p>
    <w:p w14:paraId="21B8F677" w14:textId="77777777" w:rsidR="00131254" w:rsidRPr="00131254" w:rsidRDefault="00131254" w:rsidP="00131254">
      <w:pPr>
        <w:pStyle w:val="Paragraphedeliste"/>
        <w:ind w:left="1134"/>
        <w:rPr>
          <w:rFonts w:ascii="Tahoma" w:hAnsi="Tahoma" w:cs="Tahoma"/>
        </w:rPr>
      </w:pPr>
    </w:p>
    <w:p w14:paraId="4FD40354" w14:textId="77777777" w:rsidR="00131254" w:rsidRPr="00131254" w:rsidRDefault="00131254" w:rsidP="00131254">
      <w:pPr>
        <w:pStyle w:val="Paragraphedeliste"/>
        <w:numPr>
          <w:ilvl w:val="0"/>
          <w:numId w:val="7"/>
        </w:numPr>
        <w:ind w:left="426" w:hanging="426"/>
        <w:jc w:val="both"/>
        <w:rPr>
          <w:rFonts w:ascii="Tahoma" w:hAnsi="Tahoma" w:cs="Tahoma"/>
        </w:rPr>
      </w:pPr>
      <w:r w:rsidRPr="00131254">
        <w:rPr>
          <w:rFonts w:ascii="Tahoma" w:hAnsi="Tahoma" w:cs="Tahoma"/>
        </w:rPr>
        <w:t xml:space="preserve">Favorisez les fournitures labélisées « NF environnement ». Le papier recyclé et les cahiers sans couverture plastique, mais entièrement en papier ou en carton, sont plus faciles à recycler. </w:t>
      </w:r>
    </w:p>
    <w:p w14:paraId="13908E07" w14:textId="77777777" w:rsidR="00131254" w:rsidRPr="00131254" w:rsidRDefault="00131254" w:rsidP="00131254">
      <w:pPr>
        <w:pStyle w:val="Paragraphedeliste"/>
        <w:ind w:left="426"/>
        <w:rPr>
          <w:rFonts w:ascii="Tahoma" w:hAnsi="Tahoma" w:cs="Tahoma"/>
        </w:rPr>
      </w:pPr>
    </w:p>
    <w:p w14:paraId="009CD299" w14:textId="571E2FB8" w:rsidR="00131254" w:rsidRDefault="00131254" w:rsidP="00131254">
      <w:pPr>
        <w:pStyle w:val="Paragraphedeliste"/>
        <w:numPr>
          <w:ilvl w:val="0"/>
          <w:numId w:val="7"/>
        </w:numPr>
        <w:ind w:left="426" w:hanging="426"/>
        <w:jc w:val="both"/>
        <w:rPr>
          <w:rFonts w:ascii="Tahoma" w:hAnsi="Tahoma" w:cs="Tahoma"/>
        </w:rPr>
      </w:pPr>
      <w:r w:rsidRPr="00131254">
        <w:rPr>
          <w:rFonts w:ascii="Tahoma" w:hAnsi="Tahoma" w:cs="Tahoma"/>
        </w:rPr>
        <w:t xml:space="preserve">Sensibilisez vos enfants sur l’impact que génèrent leurs achats sur l’environnement. Ils n’ont peut-être pas besoin d’une nouvelle trousse chaque année ou d’un nouveau sac. </w:t>
      </w:r>
    </w:p>
    <w:p w14:paraId="3C199590" w14:textId="16A80758" w:rsidR="00131254" w:rsidRPr="00131254" w:rsidRDefault="00131254" w:rsidP="00131254">
      <w:pPr>
        <w:jc w:val="both"/>
        <w:rPr>
          <w:rFonts w:ascii="Tahoma" w:hAnsi="Tahoma" w:cs="Tahoma"/>
        </w:rPr>
      </w:pPr>
    </w:p>
    <w:p w14:paraId="1B47DA6D" w14:textId="77777777" w:rsidR="00131254" w:rsidRPr="00131254" w:rsidRDefault="00131254" w:rsidP="00131254">
      <w:pPr>
        <w:pStyle w:val="Sous-titre"/>
        <w:rPr>
          <w:rFonts w:ascii="Tahoma" w:hAnsi="Tahoma" w:cs="Tahoma"/>
          <w:sz w:val="22"/>
          <w:szCs w:val="22"/>
        </w:rPr>
      </w:pPr>
      <w:r w:rsidRPr="00131254">
        <w:rPr>
          <w:rFonts w:ascii="Tahoma" w:hAnsi="Tahoma" w:cs="Tahoma"/>
          <w:sz w:val="22"/>
          <w:szCs w:val="22"/>
        </w:rPr>
        <w:t xml:space="preserve">Le petit + </w:t>
      </w:r>
    </w:p>
    <w:p w14:paraId="2F43EB88" w14:textId="4DEF3165" w:rsidR="001703AE" w:rsidRPr="00131254" w:rsidRDefault="00131254" w:rsidP="00A42DB9">
      <w:pPr>
        <w:jc w:val="both"/>
        <w:rPr>
          <w:rFonts w:ascii="Tahoma" w:hAnsi="Tahoma" w:cs="Tahoma"/>
        </w:rPr>
      </w:pPr>
      <w:r w:rsidRPr="00131254">
        <w:rPr>
          <w:rFonts w:ascii="Tahoma" w:hAnsi="Tahoma" w:cs="Tahoma"/>
        </w:rPr>
        <w:t>Pour l’heure du goûter,</w:t>
      </w:r>
      <w:r w:rsidRPr="00131254">
        <w:rPr>
          <w:rFonts w:ascii="Tahoma" w:hAnsi="Tahoma" w:cs="Tahoma"/>
          <w:b/>
        </w:rPr>
        <w:t xml:space="preserve"> </w:t>
      </w:r>
      <w:r w:rsidRPr="00131254">
        <w:rPr>
          <w:rFonts w:ascii="Tahoma" w:hAnsi="Tahoma" w:cs="Tahoma"/>
        </w:rPr>
        <w:t>utilisez une gourde en Inox ou en verre, ainsi qu’une boite pour transporter votre goûter fait maison. Cela évite l’utilisation d’emballages superflus et donc générera moins de déchets.</w:t>
      </w:r>
    </w:p>
    <w:sectPr w:rsidR="001703AE" w:rsidRPr="00131254" w:rsidSect="00E71854">
      <w:pgSz w:w="11906" w:h="16838"/>
      <w:pgMar w:top="56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383"/>
    <w:multiLevelType w:val="hybridMultilevel"/>
    <w:tmpl w:val="FD9874D4"/>
    <w:lvl w:ilvl="0" w:tplc="2F3C828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03ACC"/>
    <w:multiLevelType w:val="hybridMultilevel"/>
    <w:tmpl w:val="F2AA1C3C"/>
    <w:lvl w:ilvl="0" w:tplc="52807A8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B3285"/>
    <w:multiLevelType w:val="hybridMultilevel"/>
    <w:tmpl w:val="CFF0DC68"/>
    <w:lvl w:ilvl="0" w:tplc="4296E138">
      <w:numFmt w:val="bullet"/>
      <w:lvlText w:val="-"/>
      <w:lvlJc w:val="left"/>
      <w:pPr>
        <w:ind w:left="432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2FC3123B"/>
    <w:multiLevelType w:val="hybridMultilevel"/>
    <w:tmpl w:val="63C8662C"/>
    <w:lvl w:ilvl="0" w:tplc="AF7A621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31B18"/>
    <w:multiLevelType w:val="hybridMultilevel"/>
    <w:tmpl w:val="A65CBD1E"/>
    <w:lvl w:ilvl="0" w:tplc="12DA9F60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0303B"/>
    <w:multiLevelType w:val="hybridMultilevel"/>
    <w:tmpl w:val="63869642"/>
    <w:lvl w:ilvl="0" w:tplc="68AC25CC">
      <w:numFmt w:val="bullet"/>
      <w:lvlText w:val=""/>
      <w:lvlJc w:val="left"/>
      <w:pPr>
        <w:ind w:left="360" w:hanging="360"/>
      </w:pPr>
      <w:rPr>
        <w:rFonts w:ascii="Symbol" w:eastAsiaTheme="minorHAnsi" w:hAnsi="Symbol" w:cs="Tahom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800AC7"/>
    <w:multiLevelType w:val="hybridMultilevel"/>
    <w:tmpl w:val="26F01218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74"/>
    <w:rsid w:val="0000159C"/>
    <w:rsid w:val="00053ABC"/>
    <w:rsid w:val="000651A3"/>
    <w:rsid w:val="000702AF"/>
    <w:rsid w:val="00094CF0"/>
    <w:rsid w:val="00131254"/>
    <w:rsid w:val="001378B8"/>
    <w:rsid w:val="001703AE"/>
    <w:rsid w:val="001958EB"/>
    <w:rsid w:val="001B364E"/>
    <w:rsid w:val="001D0BB9"/>
    <w:rsid w:val="001D3AC6"/>
    <w:rsid w:val="001D7AA8"/>
    <w:rsid w:val="0021045D"/>
    <w:rsid w:val="00213528"/>
    <w:rsid w:val="0023374A"/>
    <w:rsid w:val="002367AA"/>
    <w:rsid w:val="002432EC"/>
    <w:rsid w:val="002B26F5"/>
    <w:rsid w:val="002E30F3"/>
    <w:rsid w:val="00331A52"/>
    <w:rsid w:val="00343C7A"/>
    <w:rsid w:val="003A03DC"/>
    <w:rsid w:val="0044020E"/>
    <w:rsid w:val="0045422E"/>
    <w:rsid w:val="00465BED"/>
    <w:rsid w:val="00471F0E"/>
    <w:rsid w:val="004D4678"/>
    <w:rsid w:val="00547570"/>
    <w:rsid w:val="00556361"/>
    <w:rsid w:val="005646B3"/>
    <w:rsid w:val="005C14BD"/>
    <w:rsid w:val="005E6A6E"/>
    <w:rsid w:val="005E7B83"/>
    <w:rsid w:val="00640EEB"/>
    <w:rsid w:val="00665AA9"/>
    <w:rsid w:val="00667CED"/>
    <w:rsid w:val="006B7920"/>
    <w:rsid w:val="00733819"/>
    <w:rsid w:val="008018AC"/>
    <w:rsid w:val="008147AA"/>
    <w:rsid w:val="00866A18"/>
    <w:rsid w:val="008724FC"/>
    <w:rsid w:val="00910539"/>
    <w:rsid w:val="00993BBF"/>
    <w:rsid w:val="009D4699"/>
    <w:rsid w:val="009F1DED"/>
    <w:rsid w:val="00A42DB9"/>
    <w:rsid w:val="00A80502"/>
    <w:rsid w:val="00A95D2E"/>
    <w:rsid w:val="00AA1817"/>
    <w:rsid w:val="00B26E74"/>
    <w:rsid w:val="00B43358"/>
    <w:rsid w:val="00B779E9"/>
    <w:rsid w:val="00BA21A9"/>
    <w:rsid w:val="00CC3E35"/>
    <w:rsid w:val="00D344C4"/>
    <w:rsid w:val="00D90891"/>
    <w:rsid w:val="00DB7635"/>
    <w:rsid w:val="00DD32E9"/>
    <w:rsid w:val="00DE3922"/>
    <w:rsid w:val="00E71854"/>
    <w:rsid w:val="00FB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FDBC"/>
  <w15:chartTrackingRefBased/>
  <w15:docId w15:val="{AED19239-4277-4A71-BF27-4C5DDD4F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312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2432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432E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00159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42DB9"/>
    <w:rPr>
      <w:color w:val="0563C1" w:themeColor="hyperlink"/>
      <w:u w:val="single"/>
    </w:rPr>
  </w:style>
  <w:style w:type="paragraph" w:styleId="Sansinterligne">
    <w:name w:val="No Spacing"/>
    <w:aliases w:val="Accroche"/>
    <w:uiPriority w:val="1"/>
    <w:qFormat/>
    <w:rsid w:val="00131254"/>
    <w:pPr>
      <w:spacing w:after="120" w:line="280" w:lineRule="exact"/>
      <w:jc w:val="both"/>
    </w:pPr>
    <w:rPr>
      <w:rFonts w:ascii="Arial" w:hAnsi="Arial"/>
      <w:b/>
    </w:rPr>
  </w:style>
  <w:style w:type="paragraph" w:styleId="Sous-titre">
    <w:name w:val="Subtitle"/>
    <w:basedOn w:val="Titre1"/>
    <w:next w:val="Normal"/>
    <w:link w:val="Sous-titreCar"/>
    <w:qFormat/>
    <w:rsid w:val="00131254"/>
    <w:pPr>
      <w:spacing w:after="120" w:line="240" w:lineRule="auto"/>
      <w:jc w:val="both"/>
    </w:pPr>
    <w:rPr>
      <w:rFonts w:ascii="Arial" w:hAnsi="Arial" w:cs="Arial"/>
      <w:b/>
      <w:bCs/>
      <w:color w:val="4F81BD"/>
      <w:sz w:val="28"/>
      <w:szCs w:val="40"/>
    </w:rPr>
  </w:style>
  <w:style w:type="character" w:customStyle="1" w:styleId="Sous-titreCar">
    <w:name w:val="Sous-titre Car"/>
    <w:basedOn w:val="Policepardfaut"/>
    <w:link w:val="Sous-titre"/>
    <w:rsid w:val="00131254"/>
    <w:rPr>
      <w:rFonts w:ascii="Arial" w:eastAsiaTheme="majorEastAsia" w:hAnsi="Arial" w:cs="Arial"/>
      <w:b/>
      <w:bCs/>
      <w:color w:val="4F81BD"/>
      <w:sz w:val="28"/>
      <w:szCs w:val="4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31254"/>
  </w:style>
  <w:style w:type="character" w:customStyle="1" w:styleId="Titre1Car">
    <w:name w:val="Titre 1 Car"/>
    <w:basedOn w:val="Policepardfaut"/>
    <w:link w:val="Titre1"/>
    <w:uiPriority w:val="9"/>
    <w:rsid w:val="001312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 Isabelle</dc:creator>
  <cp:keywords/>
  <dc:description/>
  <cp:lastModifiedBy>ESTEVEZ, Elodie</cp:lastModifiedBy>
  <cp:revision>22</cp:revision>
  <dcterms:created xsi:type="dcterms:W3CDTF">2022-02-07T13:11:00Z</dcterms:created>
  <dcterms:modified xsi:type="dcterms:W3CDTF">2022-06-29T07:26:00Z</dcterms:modified>
</cp:coreProperties>
</file>